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4B433" w14:textId="1DB1C14B" w:rsidR="5E466098" w:rsidRPr="00DC4008" w:rsidRDefault="003C5BA7" w:rsidP="007D39D3">
      <w:pPr>
        <w:spacing w:after="0" w:line="276" w:lineRule="auto"/>
        <w:jc w:val="center"/>
        <w:rPr>
          <w:sz w:val="28"/>
          <w:szCs w:val="28"/>
          <w:u w:val="single"/>
        </w:rPr>
      </w:pPr>
      <w:r>
        <w:rPr>
          <w:rFonts w:ascii="Calibri" w:eastAsia="Calibri" w:hAnsi="Calibri" w:cs="Calibri"/>
          <w:b/>
          <w:bCs/>
          <w:sz w:val="28"/>
          <w:szCs w:val="28"/>
          <w:u w:val="single"/>
        </w:rPr>
        <w:t xml:space="preserve">Professional </w:t>
      </w:r>
      <w:r w:rsidR="5E466098" w:rsidRPr="00DC4008">
        <w:rPr>
          <w:rFonts w:ascii="Calibri" w:eastAsia="Calibri" w:hAnsi="Calibri" w:cs="Calibri"/>
          <w:b/>
          <w:bCs/>
          <w:sz w:val="28"/>
          <w:szCs w:val="28"/>
          <w:u w:val="single"/>
        </w:rPr>
        <w:t>Development/F</w:t>
      </w:r>
      <w:r w:rsidR="62A50739" w:rsidRPr="00DC4008">
        <w:rPr>
          <w:rFonts w:ascii="Calibri" w:eastAsia="Calibri" w:hAnsi="Calibri" w:cs="Calibri"/>
          <w:b/>
          <w:bCs/>
          <w:sz w:val="28"/>
          <w:szCs w:val="28"/>
          <w:u w:val="single"/>
        </w:rPr>
        <w:t>lex</w:t>
      </w:r>
      <w:r w:rsidR="5E466098" w:rsidRPr="00DC4008">
        <w:rPr>
          <w:rFonts w:ascii="Calibri" w:eastAsia="Calibri" w:hAnsi="Calibri" w:cs="Calibri"/>
          <w:b/>
          <w:bCs/>
          <w:sz w:val="28"/>
          <w:szCs w:val="28"/>
          <w:u w:val="single"/>
        </w:rPr>
        <w:t xml:space="preserve"> Meeting </w:t>
      </w:r>
      <w:r w:rsidR="00B45F50" w:rsidRPr="00DC4008">
        <w:rPr>
          <w:rFonts w:ascii="Calibri" w:eastAsia="Calibri" w:hAnsi="Calibri" w:cs="Calibri"/>
          <w:b/>
          <w:bCs/>
          <w:sz w:val="28"/>
          <w:szCs w:val="28"/>
          <w:u w:val="single"/>
        </w:rPr>
        <w:t>Agenda</w:t>
      </w:r>
    </w:p>
    <w:p w14:paraId="57A7132D" w14:textId="31227724" w:rsidR="00A972FD" w:rsidRPr="00DC4008" w:rsidRDefault="77EBE245" w:rsidP="007D39D3">
      <w:pPr>
        <w:spacing w:after="0" w:line="276" w:lineRule="auto"/>
        <w:jc w:val="center"/>
        <w:rPr>
          <w:rFonts w:ascii="Calibri" w:eastAsia="Calibri" w:hAnsi="Calibri" w:cs="Calibri"/>
          <w:b/>
          <w:bCs/>
          <w:sz w:val="28"/>
          <w:szCs w:val="28"/>
          <w:u w:val="single"/>
        </w:rPr>
      </w:pPr>
      <w:r w:rsidRPr="00DC4008">
        <w:rPr>
          <w:rFonts w:ascii="Calibri" w:eastAsia="Calibri" w:hAnsi="Calibri" w:cs="Calibri"/>
          <w:b/>
          <w:bCs/>
          <w:sz w:val="28"/>
          <w:szCs w:val="28"/>
          <w:u w:val="single"/>
        </w:rPr>
        <w:t xml:space="preserve">Wednesday, </w:t>
      </w:r>
      <w:r w:rsidR="00E0227E">
        <w:rPr>
          <w:rFonts w:ascii="Calibri" w:eastAsia="Calibri" w:hAnsi="Calibri" w:cs="Calibri"/>
          <w:b/>
          <w:bCs/>
          <w:sz w:val="28"/>
          <w:szCs w:val="28"/>
          <w:u w:val="single"/>
        </w:rPr>
        <w:t>10</w:t>
      </w:r>
      <w:r w:rsidR="00161C90" w:rsidRPr="00DC4008">
        <w:rPr>
          <w:rFonts w:ascii="Calibri" w:eastAsia="Calibri" w:hAnsi="Calibri" w:cs="Calibri"/>
          <w:b/>
          <w:bCs/>
          <w:sz w:val="28"/>
          <w:szCs w:val="28"/>
          <w:u w:val="single"/>
        </w:rPr>
        <w:t>/</w:t>
      </w:r>
      <w:r w:rsidR="00E0227E">
        <w:rPr>
          <w:rFonts w:ascii="Calibri" w:eastAsia="Calibri" w:hAnsi="Calibri" w:cs="Calibri"/>
          <w:b/>
          <w:bCs/>
          <w:sz w:val="28"/>
          <w:szCs w:val="28"/>
          <w:u w:val="single"/>
        </w:rPr>
        <w:t>02</w:t>
      </w:r>
      <w:r w:rsidR="00161C90" w:rsidRPr="00DC4008">
        <w:rPr>
          <w:rFonts w:ascii="Calibri" w:eastAsia="Calibri" w:hAnsi="Calibri" w:cs="Calibri"/>
          <w:b/>
          <w:bCs/>
          <w:sz w:val="28"/>
          <w:szCs w:val="28"/>
          <w:u w:val="single"/>
        </w:rPr>
        <w:t>/2</w:t>
      </w:r>
      <w:r w:rsidR="00AC2BAB">
        <w:rPr>
          <w:rFonts w:ascii="Calibri" w:eastAsia="Calibri" w:hAnsi="Calibri" w:cs="Calibri"/>
          <w:b/>
          <w:bCs/>
          <w:sz w:val="28"/>
          <w:szCs w:val="28"/>
          <w:u w:val="single"/>
        </w:rPr>
        <w:t>4</w:t>
      </w:r>
      <w:r w:rsidR="0083558E" w:rsidRPr="00DC4008">
        <w:rPr>
          <w:rFonts w:ascii="Calibri" w:eastAsia="Calibri" w:hAnsi="Calibri" w:cs="Calibri"/>
          <w:b/>
          <w:bCs/>
          <w:sz w:val="28"/>
          <w:szCs w:val="28"/>
          <w:u w:val="single"/>
        </w:rPr>
        <w:t xml:space="preserve">  </w:t>
      </w:r>
      <w:r w:rsidR="00696119" w:rsidRPr="00DC4008">
        <w:rPr>
          <w:rFonts w:ascii="Calibri" w:eastAsia="Calibri" w:hAnsi="Calibri" w:cs="Calibri"/>
          <w:b/>
          <w:bCs/>
          <w:sz w:val="28"/>
          <w:szCs w:val="28"/>
          <w:u w:val="single"/>
        </w:rPr>
        <w:t xml:space="preserve"> </w:t>
      </w:r>
      <w:r w:rsidR="00AC2BAB">
        <w:rPr>
          <w:rFonts w:ascii="Calibri" w:eastAsia="Calibri" w:hAnsi="Calibri" w:cs="Calibri"/>
          <w:b/>
          <w:bCs/>
          <w:sz w:val="28"/>
          <w:szCs w:val="28"/>
          <w:u w:val="single"/>
        </w:rPr>
        <w:t>2</w:t>
      </w:r>
      <w:r w:rsidR="00696119" w:rsidRPr="00DC4008">
        <w:rPr>
          <w:rFonts w:ascii="Calibri" w:eastAsia="Calibri" w:hAnsi="Calibri" w:cs="Calibri"/>
          <w:b/>
          <w:bCs/>
          <w:sz w:val="28"/>
          <w:szCs w:val="28"/>
          <w:u w:val="single"/>
        </w:rPr>
        <w:t>:</w:t>
      </w:r>
      <w:r w:rsidR="00C119BD">
        <w:rPr>
          <w:rFonts w:ascii="Calibri" w:eastAsia="Calibri" w:hAnsi="Calibri" w:cs="Calibri"/>
          <w:b/>
          <w:bCs/>
          <w:sz w:val="28"/>
          <w:szCs w:val="28"/>
          <w:u w:val="single"/>
        </w:rPr>
        <w:t>3</w:t>
      </w:r>
      <w:r w:rsidR="00696119" w:rsidRPr="00DC4008">
        <w:rPr>
          <w:rFonts w:ascii="Calibri" w:eastAsia="Calibri" w:hAnsi="Calibri" w:cs="Calibri"/>
          <w:b/>
          <w:bCs/>
          <w:sz w:val="28"/>
          <w:szCs w:val="28"/>
          <w:u w:val="single"/>
        </w:rPr>
        <w:t xml:space="preserve">0pm – </w:t>
      </w:r>
      <w:r w:rsidR="00AC2BAB">
        <w:rPr>
          <w:rFonts w:ascii="Calibri" w:eastAsia="Calibri" w:hAnsi="Calibri" w:cs="Calibri"/>
          <w:b/>
          <w:bCs/>
          <w:sz w:val="28"/>
          <w:szCs w:val="28"/>
          <w:u w:val="single"/>
        </w:rPr>
        <w:t>3</w:t>
      </w:r>
      <w:r w:rsidR="00696119" w:rsidRPr="00DC4008">
        <w:rPr>
          <w:rFonts w:ascii="Calibri" w:eastAsia="Calibri" w:hAnsi="Calibri" w:cs="Calibri"/>
          <w:b/>
          <w:bCs/>
          <w:sz w:val="28"/>
          <w:szCs w:val="28"/>
          <w:u w:val="single"/>
        </w:rPr>
        <w:t>:</w:t>
      </w:r>
      <w:r w:rsidR="00C119BD">
        <w:rPr>
          <w:rFonts w:ascii="Calibri" w:eastAsia="Calibri" w:hAnsi="Calibri" w:cs="Calibri"/>
          <w:b/>
          <w:bCs/>
          <w:sz w:val="28"/>
          <w:szCs w:val="28"/>
          <w:u w:val="single"/>
        </w:rPr>
        <w:t>3</w:t>
      </w:r>
      <w:r w:rsidR="00DB3967" w:rsidRPr="00DC4008">
        <w:rPr>
          <w:rFonts w:ascii="Calibri" w:eastAsia="Calibri" w:hAnsi="Calibri" w:cs="Calibri"/>
          <w:b/>
          <w:bCs/>
          <w:sz w:val="28"/>
          <w:szCs w:val="28"/>
          <w:u w:val="single"/>
        </w:rPr>
        <w:t>0</w:t>
      </w:r>
      <w:r w:rsidRPr="00DC4008">
        <w:rPr>
          <w:rFonts w:ascii="Calibri" w:eastAsia="Calibri" w:hAnsi="Calibri" w:cs="Calibri"/>
          <w:b/>
          <w:bCs/>
          <w:sz w:val="28"/>
          <w:szCs w:val="28"/>
          <w:u w:val="single"/>
        </w:rPr>
        <w:t>pm</w:t>
      </w:r>
      <w:r w:rsidR="007163BC" w:rsidRPr="00DC4008">
        <w:rPr>
          <w:rFonts w:ascii="Calibri" w:eastAsia="Calibri" w:hAnsi="Calibri" w:cs="Calibri"/>
          <w:b/>
          <w:bCs/>
          <w:sz w:val="28"/>
          <w:szCs w:val="28"/>
          <w:u w:val="single"/>
        </w:rPr>
        <w:t xml:space="preserve"> </w:t>
      </w:r>
      <w:r w:rsidR="004D60FD">
        <w:rPr>
          <w:rFonts w:ascii="Calibri" w:eastAsia="Calibri" w:hAnsi="Calibri" w:cs="Calibri"/>
          <w:b/>
          <w:bCs/>
          <w:sz w:val="28"/>
          <w:szCs w:val="28"/>
          <w:u w:val="single"/>
        </w:rPr>
        <w:t>Via Zoom</w:t>
      </w:r>
      <w:r w:rsidR="007163BC" w:rsidRPr="00DC4008">
        <w:rPr>
          <w:rFonts w:ascii="Calibri" w:eastAsia="Calibri" w:hAnsi="Calibri" w:cs="Calibri"/>
          <w:b/>
          <w:bCs/>
          <w:sz w:val="28"/>
          <w:szCs w:val="28"/>
          <w:u w:val="single"/>
        </w:rPr>
        <w:t xml:space="preserve"> </w:t>
      </w:r>
    </w:p>
    <w:p w14:paraId="1ED7E1EB" w14:textId="77777777" w:rsidR="00367BA2" w:rsidRPr="00F46E76" w:rsidRDefault="00367BA2" w:rsidP="007D39D3">
      <w:pPr>
        <w:spacing w:after="0" w:line="276" w:lineRule="auto"/>
        <w:jc w:val="center"/>
        <w:rPr>
          <w:rFonts w:ascii="Calibri" w:eastAsia="Calibri" w:hAnsi="Calibri" w:cs="Calibri"/>
          <w:b/>
          <w:bCs/>
          <w:sz w:val="20"/>
          <w:szCs w:val="20"/>
          <w:u w:val="single"/>
        </w:rPr>
      </w:pPr>
    </w:p>
    <w:p w14:paraId="693E949B" w14:textId="78E1AE1E" w:rsidR="00367BA2" w:rsidRPr="00C04629" w:rsidRDefault="00CE4FF9" w:rsidP="00857E69">
      <w:pPr>
        <w:pStyle w:val="ListParagraph"/>
        <w:numPr>
          <w:ilvl w:val="0"/>
          <w:numId w:val="1"/>
        </w:numPr>
        <w:spacing w:after="0" w:line="276" w:lineRule="auto"/>
        <w:rPr>
          <w:rFonts w:ascii="Calibri" w:eastAsia="Calibri" w:hAnsi="Calibri" w:cs="Calibri"/>
          <w:sz w:val="24"/>
          <w:szCs w:val="24"/>
        </w:rPr>
      </w:pPr>
      <w:r w:rsidRPr="00367BA2">
        <w:rPr>
          <w:rFonts w:ascii="Calibri" w:eastAsia="Calibri" w:hAnsi="Calibri" w:cs="Calibri"/>
          <w:b/>
          <w:sz w:val="24"/>
          <w:szCs w:val="24"/>
        </w:rPr>
        <w:t>Review</w:t>
      </w:r>
      <w:r w:rsidR="00416CB4">
        <w:rPr>
          <w:rFonts w:ascii="Calibri" w:eastAsia="Calibri" w:hAnsi="Calibri" w:cs="Calibri"/>
          <w:b/>
          <w:sz w:val="24"/>
          <w:szCs w:val="24"/>
        </w:rPr>
        <w:t xml:space="preserve"> Minutes</w:t>
      </w:r>
      <w:r w:rsidR="003342F2">
        <w:rPr>
          <w:rFonts w:ascii="Calibri" w:eastAsia="Calibri" w:hAnsi="Calibri" w:cs="Calibri"/>
          <w:b/>
          <w:sz w:val="24"/>
          <w:szCs w:val="24"/>
        </w:rPr>
        <w:t xml:space="preserve"> from </w:t>
      </w:r>
      <w:r w:rsidR="00E0227E">
        <w:rPr>
          <w:rFonts w:ascii="Calibri" w:eastAsia="Calibri" w:hAnsi="Calibri" w:cs="Calibri"/>
          <w:b/>
          <w:sz w:val="24"/>
          <w:szCs w:val="24"/>
        </w:rPr>
        <w:t>9/18/24</w:t>
      </w:r>
    </w:p>
    <w:p w14:paraId="28C6A647" w14:textId="77777777" w:rsidR="00C04629" w:rsidRPr="00C04629" w:rsidRDefault="00C04629" w:rsidP="00C04629">
      <w:pPr>
        <w:pStyle w:val="ListParagraph"/>
        <w:rPr>
          <w:rFonts w:ascii="Calibri" w:eastAsia="Calibri" w:hAnsi="Calibri" w:cs="Calibri"/>
          <w:b/>
          <w:sz w:val="24"/>
          <w:szCs w:val="24"/>
        </w:rPr>
      </w:pPr>
    </w:p>
    <w:p w14:paraId="3B09D96D" w14:textId="196721E2" w:rsidR="008D0074" w:rsidRPr="00C04629" w:rsidRDefault="008D0074" w:rsidP="00857E69">
      <w:pPr>
        <w:pStyle w:val="ListParagraph"/>
        <w:numPr>
          <w:ilvl w:val="0"/>
          <w:numId w:val="1"/>
        </w:numPr>
        <w:spacing w:after="0" w:line="276" w:lineRule="auto"/>
        <w:rPr>
          <w:rFonts w:ascii="Calibri" w:eastAsia="Calibri" w:hAnsi="Calibri" w:cs="Calibri"/>
          <w:b/>
          <w:bCs/>
          <w:sz w:val="24"/>
          <w:szCs w:val="24"/>
        </w:rPr>
      </w:pPr>
      <w:r w:rsidRPr="00C04629">
        <w:rPr>
          <w:rFonts w:ascii="Calibri" w:eastAsia="Calibri" w:hAnsi="Calibri" w:cs="Calibri"/>
          <w:b/>
          <w:sz w:val="24"/>
          <w:szCs w:val="24"/>
        </w:rPr>
        <w:t>Updates</w:t>
      </w:r>
      <w:r w:rsidRPr="00C04629">
        <w:rPr>
          <w:rFonts w:ascii="Calibri" w:eastAsia="Calibri" w:hAnsi="Calibri" w:cs="Calibri"/>
          <w:b/>
          <w:bCs/>
          <w:sz w:val="24"/>
          <w:szCs w:val="24"/>
        </w:rPr>
        <w:t xml:space="preserve">             </w:t>
      </w:r>
    </w:p>
    <w:p w14:paraId="03E70E08" w14:textId="696EF5DC" w:rsidR="008D0074" w:rsidRPr="005739C4" w:rsidRDefault="008D0074" w:rsidP="004D60FD">
      <w:pPr>
        <w:pStyle w:val="ListParagraph"/>
        <w:spacing w:after="0" w:line="276" w:lineRule="auto"/>
        <w:ind w:left="360"/>
        <w:rPr>
          <w:rFonts w:ascii="Calibri" w:eastAsia="Calibri" w:hAnsi="Calibri" w:cs="Calibri"/>
          <w:sz w:val="24"/>
          <w:szCs w:val="24"/>
        </w:rPr>
      </w:pPr>
      <w:r>
        <w:rPr>
          <w:rFonts w:ascii="Calibri" w:eastAsia="Calibri" w:hAnsi="Calibri" w:cs="Calibri"/>
          <w:b/>
          <w:bCs/>
          <w:sz w:val="24"/>
          <w:szCs w:val="24"/>
        </w:rPr>
        <w:t xml:space="preserve">     </w:t>
      </w:r>
      <w:r w:rsidR="00195F48">
        <w:rPr>
          <w:rFonts w:ascii="Calibri" w:eastAsia="Calibri" w:hAnsi="Calibri" w:cs="Calibri"/>
          <w:sz w:val="24"/>
          <w:szCs w:val="24"/>
        </w:rPr>
        <w:t>A</w:t>
      </w:r>
      <w:r w:rsidR="004D60FD">
        <w:rPr>
          <w:rFonts w:ascii="Calibri" w:eastAsia="Calibri" w:hAnsi="Calibri" w:cs="Calibri"/>
          <w:sz w:val="24"/>
          <w:szCs w:val="24"/>
        </w:rPr>
        <w:t xml:space="preserve">. </w:t>
      </w:r>
      <w:r w:rsidRPr="005739C4">
        <w:rPr>
          <w:rFonts w:ascii="Calibri" w:eastAsia="Calibri" w:hAnsi="Calibri" w:cs="Calibri"/>
          <w:sz w:val="24"/>
          <w:szCs w:val="24"/>
        </w:rPr>
        <w:t xml:space="preserve">CSEA </w:t>
      </w:r>
    </w:p>
    <w:p w14:paraId="5211FDCE" w14:textId="47AE9F2C" w:rsidR="008D0074" w:rsidRDefault="008D0074" w:rsidP="008D0074">
      <w:pPr>
        <w:spacing w:after="0" w:line="276" w:lineRule="auto"/>
      </w:pPr>
      <w:r>
        <w:rPr>
          <w:rFonts w:ascii="Calibri" w:eastAsia="Calibri" w:hAnsi="Calibri" w:cs="Calibri"/>
          <w:i/>
          <w:sz w:val="24"/>
          <w:szCs w:val="24"/>
        </w:rPr>
        <w:t xml:space="preserve">            </w:t>
      </w:r>
      <w:r w:rsidR="00195F48">
        <w:rPr>
          <w:rFonts w:ascii="Calibri" w:eastAsia="Calibri" w:hAnsi="Calibri" w:cs="Calibri"/>
        </w:rPr>
        <w:t>B</w:t>
      </w:r>
      <w:r w:rsidRPr="22021635">
        <w:rPr>
          <w:rFonts w:ascii="Calibri" w:eastAsia="Calibri" w:hAnsi="Calibri" w:cs="Calibri"/>
        </w:rPr>
        <w:t xml:space="preserve">.  MCC </w:t>
      </w:r>
    </w:p>
    <w:p w14:paraId="1742AAD2" w14:textId="2A0462DE" w:rsidR="008D0074" w:rsidRDefault="008D0074" w:rsidP="008D0074">
      <w:pPr>
        <w:spacing w:after="0" w:line="276" w:lineRule="auto"/>
        <w:rPr>
          <w:rFonts w:ascii="Calibri" w:eastAsia="Calibri" w:hAnsi="Calibri" w:cs="Calibri"/>
        </w:rPr>
      </w:pPr>
      <w:r w:rsidRPr="19FE988D">
        <w:rPr>
          <w:rFonts w:ascii="Calibri" w:eastAsia="Calibri" w:hAnsi="Calibri" w:cs="Calibri"/>
        </w:rPr>
        <w:t xml:space="preserve">             </w:t>
      </w:r>
      <w:r w:rsidR="00195F48">
        <w:rPr>
          <w:rFonts w:ascii="Calibri" w:eastAsia="Calibri" w:hAnsi="Calibri" w:cs="Calibri"/>
        </w:rPr>
        <w:t>C</w:t>
      </w:r>
      <w:r w:rsidRPr="19FE988D">
        <w:rPr>
          <w:rFonts w:ascii="Calibri" w:eastAsia="Calibri" w:hAnsi="Calibri" w:cs="Calibri"/>
        </w:rPr>
        <w:t>.  Technology</w:t>
      </w:r>
    </w:p>
    <w:p w14:paraId="739FEBBD" w14:textId="282B6719" w:rsidR="008D0074" w:rsidRDefault="008D0074" w:rsidP="008D0074">
      <w:pPr>
        <w:spacing w:after="0" w:line="276" w:lineRule="auto"/>
      </w:pPr>
      <w:r>
        <w:rPr>
          <w:rFonts w:ascii="Calibri" w:eastAsia="Calibri" w:hAnsi="Calibri" w:cs="Calibri"/>
        </w:rPr>
        <w:t xml:space="preserve">             </w:t>
      </w:r>
      <w:r w:rsidR="00195F48">
        <w:rPr>
          <w:rFonts w:ascii="Calibri" w:eastAsia="Calibri" w:hAnsi="Calibri" w:cs="Calibri"/>
        </w:rPr>
        <w:t>D</w:t>
      </w:r>
      <w:r w:rsidRPr="19FE988D">
        <w:rPr>
          <w:rFonts w:ascii="Calibri" w:eastAsia="Calibri" w:hAnsi="Calibri" w:cs="Calibri"/>
        </w:rPr>
        <w:t>.  Leadership Academy</w:t>
      </w:r>
    </w:p>
    <w:p w14:paraId="5923AD5E" w14:textId="508818B7" w:rsidR="008D0074" w:rsidRDefault="008D0074" w:rsidP="008D0074">
      <w:pPr>
        <w:spacing w:after="0" w:line="276" w:lineRule="auto"/>
        <w:rPr>
          <w:rFonts w:ascii="Calibri" w:eastAsia="Calibri" w:hAnsi="Calibri" w:cs="Calibri"/>
        </w:rPr>
      </w:pPr>
      <w:r>
        <w:rPr>
          <w:rFonts w:ascii="Calibri" w:eastAsia="Calibri" w:hAnsi="Calibri" w:cs="Calibri"/>
        </w:rPr>
        <w:t xml:space="preserve">             </w:t>
      </w:r>
      <w:r w:rsidR="00195F48">
        <w:rPr>
          <w:rFonts w:ascii="Calibri" w:eastAsia="Calibri" w:hAnsi="Calibri" w:cs="Calibri"/>
        </w:rPr>
        <w:t>E</w:t>
      </w:r>
      <w:r>
        <w:rPr>
          <w:rFonts w:ascii="Calibri" w:eastAsia="Calibri" w:hAnsi="Calibri" w:cs="Calibri"/>
        </w:rPr>
        <w:t>.  Distance Education</w:t>
      </w:r>
    </w:p>
    <w:p w14:paraId="59906AD3" w14:textId="7F9FC2F7" w:rsidR="008D0074" w:rsidRDefault="00EB55C3" w:rsidP="008D0074">
      <w:pPr>
        <w:spacing w:after="0" w:line="276" w:lineRule="auto"/>
        <w:rPr>
          <w:rFonts w:ascii="Calibri" w:eastAsia="Calibri" w:hAnsi="Calibri" w:cs="Calibri"/>
        </w:rPr>
      </w:pPr>
      <w:r>
        <w:rPr>
          <w:rFonts w:ascii="Calibri" w:eastAsia="Calibri" w:hAnsi="Calibri" w:cs="Calibri"/>
        </w:rPr>
        <w:t xml:space="preserve">             </w:t>
      </w:r>
      <w:r w:rsidR="00195F48">
        <w:rPr>
          <w:rFonts w:ascii="Calibri" w:eastAsia="Calibri" w:hAnsi="Calibri" w:cs="Calibri"/>
        </w:rPr>
        <w:t>F.  Retiree Project Final Product</w:t>
      </w:r>
    </w:p>
    <w:p w14:paraId="7DBB4E9F" w14:textId="64488875" w:rsidR="00C04629" w:rsidRDefault="00195F48" w:rsidP="00905EA9">
      <w:pPr>
        <w:spacing w:after="0" w:line="276" w:lineRule="auto"/>
        <w:rPr>
          <w:rFonts w:ascii="Calibri" w:eastAsia="Calibri" w:hAnsi="Calibri" w:cs="Calibri"/>
        </w:rPr>
      </w:pPr>
      <w:r>
        <w:rPr>
          <w:rFonts w:ascii="Calibri" w:eastAsia="Calibri" w:hAnsi="Calibri" w:cs="Calibri"/>
        </w:rPr>
        <w:t xml:space="preserve">             G. </w:t>
      </w:r>
      <w:r w:rsidR="00E0227E">
        <w:rPr>
          <w:rFonts w:ascii="Calibri" w:eastAsia="Calibri" w:hAnsi="Calibri" w:cs="Calibri"/>
        </w:rPr>
        <w:t>Proposition Forum</w:t>
      </w:r>
    </w:p>
    <w:p w14:paraId="3D03EE76" w14:textId="4328EC5D" w:rsidR="00990A9A" w:rsidRDefault="00990A9A" w:rsidP="00905EA9">
      <w:pPr>
        <w:spacing w:after="0" w:line="276" w:lineRule="auto"/>
        <w:rPr>
          <w:rFonts w:ascii="Calibri" w:eastAsia="Calibri" w:hAnsi="Calibri" w:cs="Calibri"/>
        </w:rPr>
      </w:pPr>
      <w:r>
        <w:rPr>
          <w:rFonts w:ascii="Calibri" w:eastAsia="Calibri" w:hAnsi="Calibri" w:cs="Calibri"/>
        </w:rPr>
        <w:t xml:space="preserve">             H. </w:t>
      </w:r>
      <w:r w:rsidR="00E0227E">
        <w:rPr>
          <w:rFonts w:ascii="Calibri" w:eastAsia="Calibri" w:hAnsi="Calibri" w:cs="Calibri"/>
        </w:rPr>
        <w:t>Facilitation Training for Hiring Committees</w:t>
      </w:r>
    </w:p>
    <w:p w14:paraId="61D7340E" w14:textId="47F1245F" w:rsidR="00990A9A" w:rsidRDefault="00990A9A" w:rsidP="00905EA9">
      <w:pPr>
        <w:spacing w:after="0" w:line="276" w:lineRule="auto"/>
        <w:rPr>
          <w:rFonts w:ascii="Calibri" w:eastAsia="Calibri" w:hAnsi="Calibri" w:cs="Calibri"/>
        </w:rPr>
      </w:pPr>
      <w:r>
        <w:rPr>
          <w:rFonts w:ascii="Calibri" w:eastAsia="Calibri" w:hAnsi="Calibri" w:cs="Calibri"/>
        </w:rPr>
        <w:t xml:space="preserve">             I.  Other</w:t>
      </w:r>
    </w:p>
    <w:p w14:paraId="1EF7D222" w14:textId="77777777" w:rsidR="00C04629" w:rsidRDefault="00C04629" w:rsidP="00905EA9">
      <w:pPr>
        <w:spacing w:after="0" w:line="276" w:lineRule="auto"/>
        <w:rPr>
          <w:rFonts w:ascii="Calibri" w:eastAsia="Calibri" w:hAnsi="Calibri" w:cs="Calibri"/>
        </w:rPr>
      </w:pPr>
    </w:p>
    <w:p w14:paraId="2A56A2FA" w14:textId="30BFD639" w:rsidR="00797A53" w:rsidRPr="00C04629" w:rsidRDefault="00C04629" w:rsidP="00905EA9">
      <w:pPr>
        <w:spacing w:after="0" w:line="276" w:lineRule="auto"/>
        <w:rPr>
          <w:rFonts w:ascii="Calibri" w:eastAsia="Calibri" w:hAnsi="Calibri" w:cs="Calibri"/>
        </w:rPr>
      </w:pPr>
      <w:r>
        <w:rPr>
          <w:rFonts w:ascii="Calibri" w:eastAsia="Calibri" w:hAnsi="Calibri" w:cs="Calibri"/>
        </w:rPr>
        <w:t>I</w:t>
      </w:r>
      <w:r w:rsidR="00E0227E">
        <w:rPr>
          <w:rFonts w:ascii="Calibri" w:eastAsia="Calibri" w:hAnsi="Calibri" w:cs="Calibri"/>
        </w:rPr>
        <w:t>II</w:t>
      </w:r>
      <w:r>
        <w:rPr>
          <w:rFonts w:ascii="Calibri" w:eastAsia="Calibri" w:hAnsi="Calibri" w:cs="Calibri"/>
        </w:rPr>
        <w:t xml:space="preserve">.       </w:t>
      </w:r>
      <w:r>
        <w:rPr>
          <w:rFonts w:ascii="Calibri" w:eastAsia="Calibri" w:hAnsi="Calibri" w:cs="Calibri"/>
          <w:b/>
          <w:sz w:val="24"/>
          <w:szCs w:val="24"/>
        </w:rPr>
        <w:t>Grants</w:t>
      </w:r>
    </w:p>
    <w:p w14:paraId="1BEA3059" w14:textId="0FD46C0C" w:rsidR="00905EA9" w:rsidRDefault="00E0227E" w:rsidP="00857E69">
      <w:pPr>
        <w:pStyle w:val="ListParagraph"/>
        <w:numPr>
          <w:ilvl w:val="0"/>
          <w:numId w:val="2"/>
        </w:numPr>
        <w:spacing w:after="0" w:line="276" w:lineRule="auto"/>
        <w:rPr>
          <w:rFonts w:ascii="Calibri" w:eastAsia="Calibri" w:hAnsi="Calibri" w:cs="Calibri"/>
          <w:sz w:val="24"/>
          <w:szCs w:val="24"/>
        </w:rPr>
      </w:pPr>
      <w:r>
        <w:rPr>
          <w:rFonts w:ascii="Calibri" w:eastAsia="Calibri" w:hAnsi="Calibri" w:cs="Calibri"/>
          <w:sz w:val="24"/>
          <w:szCs w:val="24"/>
        </w:rPr>
        <w:t>Maurice Herman – CTE - $240</w:t>
      </w:r>
    </w:p>
    <w:p w14:paraId="59C73851" w14:textId="28221FF9" w:rsidR="004D60FD" w:rsidRDefault="00E0227E" w:rsidP="00857E69">
      <w:pPr>
        <w:pStyle w:val="ListParagraph"/>
        <w:numPr>
          <w:ilvl w:val="0"/>
          <w:numId w:val="2"/>
        </w:numPr>
        <w:spacing w:after="0" w:line="276" w:lineRule="auto"/>
        <w:rPr>
          <w:rFonts w:ascii="Calibri" w:eastAsia="Calibri" w:hAnsi="Calibri" w:cs="Calibri"/>
          <w:sz w:val="24"/>
          <w:szCs w:val="24"/>
        </w:rPr>
      </w:pPr>
      <w:r>
        <w:rPr>
          <w:rFonts w:ascii="Calibri" w:eastAsia="Calibri" w:hAnsi="Calibri" w:cs="Calibri"/>
          <w:sz w:val="24"/>
          <w:szCs w:val="24"/>
        </w:rPr>
        <w:t>Melissa Alvarez-Mejorado &amp; Steve Gomez, Grants Department - $2400</w:t>
      </w:r>
    </w:p>
    <w:p w14:paraId="71108A05" w14:textId="78C1CC5D" w:rsidR="00C04629" w:rsidRDefault="00C04629" w:rsidP="00857E69">
      <w:pPr>
        <w:pStyle w:val="ListParagraph"/>
        <w:numPr>
          <w:ilvl w:val="0"/>
          <w:numId w:val="2"/>
        </w:numPr>
        <w:spacing w:after="0" w:line="276" w:lineRule="auto"/>
        <w:rPr>
          <w:rFonts w:ascii="Calibri" w:eastAsia="Calibri" w:hAnsi="Calibri" w:cs="Calibri"/>
          <w:sz w:val="24"/>
          <w:szCs w:val="24"/>
        </w:rPr>
      </w:pPr>
      <w:r>
        <w:rPr>
          <w:rFonts w:ascii="Calibri" w:eastAsia="Calibri" w:hAnsi="Calibri" w:cs="Calibri"/>
          <w:sz w:val="24"/>
          <w:szCs w:val="24"/>
        </w:rPr>
        <w:t>Other</w:t>
      </w:r>
    </w:p>
    <w:p w14:paraId="528464EF" w14:textId="77777777" w:rsidR="00E0227E" w:rsidRDefault="00E0227E" w:rsidP="00E0227E">
      <w:pPr>
        <w:pStyle w:val="ListParagraph"/>
        <w:spacing w:after="0" w:line="276" w:lineRule="auto"/>
        <w:ind w:left="1005"/>
        <w:rPr>
          <w:rFonts w:ascii="Calibri" w:eastAsia="Calibri" w:hAnsi="Calibri" w:cs="Calibri"/>
          <w:sz w:val="24"/>
          <w:szCs w:val="24"/>
        </w:rPr>
      </w:pPr>
    </w:p>
    <w:p w14:paraId="0025292A" w14:textId="32C3BF29" w:rsidR="00C04629" w:rsidRPr="00E0227E" w:rsidRDefault="00E0227E" w:rsidP="00E0227E">
      <w:pPr>
        <w:spacing w:after="0" w:line="276" w:lineRule="auto"/>
        <w:rPr>
          <w:rFonts w:ascii="Calibri" w:eastAsia="Calibri" w:hAnsi="Calibri" w:cs="Calibri"/>
          <w:sz w:val="24"/>
          <w:szCs w:val="24"/>
        </w:rPr>
      </w:pPr>
      <w:r w:rsidRPr="00E0227E">
        <w:rPr>
          <w:rFonts w:ascii="Calibri" w:eastAsia="Calibri" w:hAnsi="Calibri" w:cs="Calibri"/>
          <w:sz w:val="24"/>
          <w:szCs w:val="24"/>
        </w:rPr>
        <w:t>IV.</w:t>
      </w:r>
      <w:r>
        <w:rPr>
          <w:rFonts w:ascii="Calibri" w:eastAsia="Calibri" w:hAnsi="Calibri" w:cs="Calibri"/>
          <w:sz w:val="24"/>
          <w:szCs w:val="24"/>
        </w:rPr>
        <w:t xml:space="preserve"> </w:t>
      </w:r>
      <w:r w:rsidRPr="00E0227E">
        <w:rPr>
          <w:rFonts w:ascii="Calibri" w:eastAsia="Calibri" w:hAnsi="Calibri" w:cs="Calibri"/>
          <w:sz w:val="24"/>
          <w:szCs w:val="24"/>
        </w:rPr>
        <w:t xml:space="preserve"> </w:t>
      </w:r>
      <w:r>
        <w:rPr>
          <w:rFonts w:ascii="Calibri" w:eastAsia="Calibri" w:hAnsi="Calibri" w:cs="Calibri"/>
          <w:sz w:val="24"/>
          <w:szCs w:val="24"/>
        </w:rPr>
        <w:t xml:space="preserve">   </w:t>
      </w:r>
      <w:r w:rsidRPr="00E0227E">
        <w:rPr>
          <w:rFonts w:ascii="Calibri" w:eastAsia="Calibri" w:hAnsi="Calibri" w:cs="Calibri"/>
          <w:b/>
          <w:bCs/>
          <w:sz w:val="24"/>
          <w:szCs w:val="24"/>
        </w:rPr>
        <w:t>Oth</w:t>
      </w:r>
      <w:r w:rsidRPr="00E0227E">
        <w:rPr>
          <w:rFonts w:ascii="Calibri" w:eastAsia="Calibri" w:hAnsi="Calibri" w:cs="Calibri"/>
          <w:sz w:val="24"/>
          <w:szCs w:val="24"/>
        </w:rPr>
        <w:t>er</w:t>
      </w:r>
    </w:p>
    <w:p w14:paraId="1582BECB" w14:textId="401FF4DE" w:rsidR="00C04629" w:rsidRPr="00E0227E" w:rsidRDefault="00E0227E" w:rsidP="00E0227E">
      <w:pPr>
        <w:pStyle w:val="ListParagraph"/>
        <w:numPr>
          <w:ilvl w:val="0"/>
          <w:numId w:val="7"/>
        </w:numPr>
        <w:spacing w:after="0" w:line="276" w:lineRule="auto"/>
        <w:rPr>
          <w:rFonts w:ascii="Calibri" w:eastAsia="Calibri" w:hAnsi="Calibri" w:cs="Calibri"/>
          <w:sz w:val="24"/>
          <w:szCs w:val="24"/>
        </w:rPr>
      </w:pPr>
      <w:r>
        <w:rPr>
          <w:rFonts w:ascii="Calibri" w:eastAsia="Calibri" w:hAnsi="Calibri" w:cs="Calibri"/>
          <w:sz w:val="24"/>
          <w:szCs w:val="24"/>
        </w:rPr>
        <w:t xml:space="preserve">New Employee Flipbook </w:t>
      </w:r>
    </w:p>
    <w:p w14:paraId="12CA2456" w14:textId="6F65A746" w:rsidR="00C04629" w:rsidRDefault="00E0227E" w:rsidP="00857E69">
      <w:pPr>
        <w:pStyle w:val="ListParagraph"/>
        <w:numPr>
          <w:ilvl w:val="0"/>
          <w:numId w:val="7"/>
        </w:numPr>
        <w:spacing w:after="0" w:line="276" w:lineRule="auto"/>
        <w:rPr>
          <w:rFonts w:ascii="Calibri" w:eastAsia="Calibri" w:hAnsi="Calibri" w:cs="Calibri"/>
          <w:sz w:val="24"/>
          <w:szCs w:val="24"/>
        </w:rPr>
      </w:pPr>
      <w:r>
        <w:rPr>
          <w:rFonts w:ascii="Calibri" w:eastAsia="Calibri" w:hAnsi="Calibri" w:cs="Calibri"/>
          <w:sz w:val="24"/>
          <w:szCs w:val="24"/>
        </w:rPr>
        <w:t>All Staff Teambuilding Retreat</w:t>
      </w:r>
    </w:p>
    <w:p w14:paraId="404085CF" w14:textId="66DA37BA" w:rsidR="00857E69" w:rsidRDefault="00857E69" w:rsidP="00857E69">
      <w:pPr>
        <w:pStyle w:val="ListParagraph"/>
        <w:numPr>
          <w:ilvl w:val="0"/>
          <w:numId w:val="7"/>
        </w:numPr>
        <w:spacing w:after="0" w:line="276" w:lineRule="auto"/>
        <w:rPr>
          <w:rFonts w:ascii="Calibri" w:eastAsia="Calibri" w:hAnsi="Calibri" w:cs="Calibri"/>
          <w:sz w:val="24"/>
          <w:szCs w:val="24"/>
        </w:rPr>
      </w:pPr>
      <w:r>
        <w:rPr>
          <w:rFonts w:ascii="Calibri" w:eastAsia="Calibri" w:hAnsi="Calibri" w:cs="Calibri"/>
          <w:sz w:val="24"/>
          <w:szCs w:val="24"/>
        </w:rPr>
        <w:t xml:space="preserve">Ideas for </w:t>
      </w:r>
      <w:r w:rsidR="00E0227E">
        <w:rPr>
          <w:rFonts w:ascii="Calibri" w:eastAsia="Calibri" w:hAnsi="Calibri" w:cs="Calibri"/>
          <w:sz w:val="24"/>
          <w:szCs w:val="24"/>
        </w:rPr>
        <w:t>Winter Teaching for Learning Institute</w:t>
      </w:r>
    </w:p>
    <w:p w14:paraId="6ABDECB9" w14:textId="7F5D06F4" w:rsidR="00E0227E" w:rsidRDefault="00E0227E" w:rsidP="00857E69">
      <w:pPr>
        <w:pStyle w:val="ListParagraph"/>
        <w:numPr>
          <w:ilvl w:val="0"/>
          <w:numId w:val="7"/>
        </w:numPr>
        <w:spacing w:after="0" w:line="276" w:lineRule="auto"/>
        <w:rPr>
          <w:rFonts w:ascii="Calibri" w:eastAsia="Calibri" w:hAnsi="Calibri" w:cs="Calibri"/>
          <w:sz w:val="24"/>
          <w:szCs w:val="24"/>
        </w:rPr>
      </w:pPr>
      <w:r>
        <w:rPr>
          <w:rFonts w:ascii="Calibri" w:eastAsia="Calibri" w:hAnsi="Calibri" w:cs="Calibri"/>
          <w:sz w:val="24"/>
          <w:szCs w:val="24"/>
        </w:rPr>
        <w:t>Other</w:t>
      </w:r>
    </w:p>
    <w:p w14:paraId="478ECB84" w14:textId="77777777" w:rsidR="00E0227E" w:rsidRDefault="00E0227E" w:rsidP="00E0227E">
      <w:pPr>
        <w:spacing w:after="0" w:line="276" w:lineRule="auto"/>
        <w:rPr>
          <w:rFonts w:ascii="Calibri" w:eastAsia="Calibri" w:hAnsi="Calibri" w:cs="Calibri"/>
          <w:sz w:val="24"/>
          <w:szCs w:val="24"/>
        </w:rPr>
      </w:pPr>
    </w:p>
    <w:p w14:paraId="7C9F11E3" w14:textId="56925EC0" w:rsidR="00E0227E" w:rsidRPr="00E51C43" w:rsidRDefault="00E0227E" w:rsidP="00E0227E">
      <w:pPr>
        <w:spacing w:after="0" w:line="276" w:lineRule="auto"/>
        <w:rPr>
          <w:rFonts w:ascii="Calibri" w:eastAsia="Calibri" w:hAnsi="Calibri" w:cs="Calibri"/>
          <w:b/>
          <w:bCs/>
          <w:sz w:val="24"/>
          <w:szCs w:val="24"/>
        </w:rPr>
      </w:pPr>
      <w:r w:rsidRPr="00E51C43">
        <w:rPr>
          <w:rFonts w:ascii="Calibri" w:eastAsia="Calibri" w:hAnsi="Calibri" w:cs="Calibri"/>
          <w:b/>
          <w:bCs/>
          <w:sz w:val="24"/>
          <w:szCs w:val="24"/>
        </w:rPr>
        <w:t>V.</w:t>
      </w:r>
      <w:r w:rsidRPr="00E51C43">
        <w:rPr>
          <w:rFonts w:ascii="Calibri" w:eastAsia="Calibri" w:hAnsi="Calibri" w:cs="Calibri"/>
          <w:b/>
          <w:bCs/>
          <w:sz w:val="24"/>
          <w:szCs w:val="24"/>
        </w:rPr>
        <w:tab/>
        <w:t>Program Plan</w:t>
      </w:r>
    </w:p>
    <w:p w14:paraId="515C0175" w14:textId="03241559" w:rsidR="00E0227E" w:rsidRDefault="00E0227E" w:rsidP="00E0227E">
      <w:pPr>
        <w:spacing w:after="0" w:line="276" w:lineRule="auto"/>
        <w:rPr>
          <w:rFonts w:ascii="Calibri" w:eastAsia="Calibri" w:hAnsi="Calibri" w:cs="Calibri"/>
          <w:sz w:val="24"/>
          <w:szCs w:val="24"/>
        </w:rPr>
      </w:pPr>
      <w:r>
        <w:rPr>
          <w:rFonts w:ascii="Calibri" w:eastAsia="Calibri" w:hAnsi="Calibri" w:cs="Calibri"/>
          <w:sz w:val="24"/>
          <w:szCs w:val="24"/>
        </w:rPr>
        <w:t xml:space="preserve">             A. </w:t>
      </w:r>
      <w:r w:rsidR="00E51C43">
        <w:rPr>
          <w:rFonts w:ascii="Calibri" w:eastAsia="Calibri" w:hAnsi="Calibri" w:cs="Calibri"/>
          <w:sz w:val="24"/>
          <w:szCs w:val="24"/>
        </w:rPr>
        <w:t xml:space="preserve">Review/Update </w:t>
      </w:r>
      <w:r>
        <w:rPr>
          <w:rFonts w:ascii="Calibri" w:eastAsia="Calibri" w:hAnsi="Calibri" w:cs="Calibri"/>
          <w:sz w:val="24"/>
          <w:szCs w:val="24"/>
        </w:rPr>
        <w:t>Objectives</w:t>
      </w:r>
      <w:r w:rsidR="00E51C43">
        <w:rPr>
          <w:rFonts w:ascii="Calibri" w:eastAsia="Calibri" w:hAnsi="Calibri" w:cs="Calibri"/>
          <w:sz w:val="24"/>
          <w:szCs w:val="24"/>
        </w:rPr>
        <w:t xml:space="preserve"> (see current objectives/program description below)</w:t>
      </w:r>
    </w:p>
    <w:p w14:paraId="2BFA5501" w14:textId="0E80BD3F" w:rsidR="00E0227E" w:rsidRDefault="00E0227E" w:rsidP="00E0227E">
      <w:pPr>
        <w:spacing w:after="0" w:line="276" w:lineRule="auto"/>
        <w:rPr>
          <w:rFonts w:ascii="Calibri" w:eastAsia="Calibri" w:hAnsi="Calibri" w:cs="Calibri"/>
          <w:sz w:val="24"/>
          <w:szCs w:val="24"/>
        </w:rPr>
      </w:pPr>
      <w:r>
        <w:rPr>
          <w:rFonts w:ascii="Calibri" w:eastAsia="Calibri" w:hAnsi="Calibri" w:cs="Calibri"/>
          <w:sz w:val="24"/>
          <w:szCs w:val="24"/>
        </w:rPr>
        <w:t xml:space="preserve">             B.  Requests</w:t>
      </w:r>
    </w:p>
    <w:p w14:paraId="2F967DE1" w14:textId="48688C5E" w:rsidR="00E0227E" w:rsidRPr="00E0227E" w:rsidRDefault="00E0227E" w:rsidP="00E0227E">
      <w:pPr>
        <w:spacing w:after="0" w:line="276" w:lineRule="auto"/>
        <w:rPr>
          <w:rFonts w:ascii="Calibri" w:eastAsia="Calibri" w:hAnsi="Calibri" w:cs="Calibri"/>
          <w:sz w:val="24"/>
          <w:szCs w:val="24"/>
        </w:rPr>
      </w:pPr>
      <w:r>
        <w:rPr>
          <w:rFonts w:ascii="Calibri" w:eastAsia="Calibri" w:hAnsi="Calibri" w:cs="Calibri"/>
          <w:sz w:val="24"/>
          <w:szCs w:val="24"/>
        </w:rPr>
        <w:t xml:space="preserve">             C.  Other</w:t>
      </w:r>
    </w:p>
    <w:p w14:paraId="47F30846" w14:textId="77777777" w:rsidR="00342397" w:rsidRPr="00E86319" w:rsidRDefault="00342397" w:rsidP="00B87961">
      <w:pPr>
        <w:spacing w:after="0" w:line="276" w:lineRule="auto"/>
        <w:rPr>
          <w:rFonts w:ascii="Calibri" w:eastAsia="Calibri" w:hAnsi="Calibri" w:cs="Calibri"/>
          <w:sz w:val="16"/>
          <w:szCs w:val="16"/>
        </w:rPr>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8"/>
      </w:tblGrid>
      <w:tr w:rsidR="00705EBD" w:rsidRPr="00D34446" w14:paraId="1591D363" w14:textId="77777777" w:rsidTr="746B78D6">
        <w:tc>
          <w:tcPr>
            <w:tcW w:w="11268" w:type="dxa"/>
            <w:tcBorders>
              <w:top w:val="nil"/>
              <w:left w:val="nil"/>
              <w:bottom w:val="nil"/>
              <w:right w:val="nil"/>
            </w:tcBorders>
            <w:shd w:val="clear" w:color="auto" w:fill="auto"/>
          </w:tcPr>
          <w:p w14:paraId="7CDA7351" w14:textId="77777777" w:rsidR="00FC0410" w:rsidRPr="00D34446" w:rsidRDefault="00B87961" w:rsidP="005A1A93">
            <w:pPr>
              <w:spacing w:after="0"/>
              <w:rPr>
                <w:rFonts w:ascii="Calibri" w:hAnsi="Calibri"/>
                <w:b/>
                <w:bCs/>
                <w:color w:val="000000"/>
                <w:sz w:val="24"/>
                <w:szCs w:val="24"/>
                <w:shd w:val="clear" w:color="auto" w:fill="FFFFFF"/>
              </w:rPr>
            </w:pPr>
            <w:r w:rsidRPr="00D34446">
              <w:rPr>
                <w:rFonts w:eastAsiaTheme="minorEastAsia"/>
                <w:b/>
                <w:bCs/>
                <w:sz w:val="24"/>
                <w:szCs w:val="24"/>
              </w:rPr>
              <w:t xml:space="preserve"> </w:t>
            </w:r>
            <w:r w:rsidR="00E0340D" w:rsidRPr="00D34446">
              <w:rPr>
                <w:rFonts w:ascii="Calibri" w:eastAsia="Calibri" w:hAnsi="Calibri" w:cs="Calibri"/>
                <w:b/>
                <w:bCs/>
                <w:sz w:val="24"/>
                <w:szCs w:val="24"/>
              </w:rPr>
              <w:t xml:space="preserve"> </w:t>
            </w:r>
            <w:r w:rsidRPr="00D34446">
              <w:rPr>
                <w:rFonts w:ascii="Calibri" w:hAnsi="Calibri"/>
                <w:b/>
                <w:bCs/>
                <w:color w:val="000000"/>
                <w:sz w:val="24"/>
                <w:szCs w:val="24"/>
                <w:shd w:val="clear" w:color="auto" w:fill="FFFFFF"/>
              </w:rPr>
              <w:t>FLEX Meeting</w:t>
            </w:r>
          </w:p>
          <w:p w14:paraId="49629A21" w14:textId="77777777" w:rsidR="00D34446" w:rsidRPr="00D34446" w:rsidRDefault="00D34446" w:rsidP="005A1A93">
            <w:pPr>
              <w:spacing w:after="0"/>
              <w:rPr>
                <w:rFonts w:ascii="Calibri" w:hAnsi="Calibri"/>
                <w:b/>
                <w:bCs/>
                <w:color w:val="000000"/>
                <w:sz w:val="24"/>
                <w:szCs w:val="24"/>
                <w:shd w:val="clear" w:color="auto" w:fill="FFFFFF"/>
              </w:rPr>
            </w:pPr>
          </w:p>
          <w:p w14:paraId="4081044A" w14:textId="33F44C2C" w:rsidR="001D5ED4" w:rsidRPr="00E0227E" w:rsidRDefault="00E0227E" w:rsidP="00E0227E">
            <w:pPr>
              <w:spacing w:after="0"/>
              <w:rPr>
                <w:rFonts w:ascii="Calibri" w:hAnsi="Calibri"/>
                <w:b/>
                <w:bCs/>
                <w:color w:val="000000"/>
                <w:sz w:val="24"/>
                <w:szCs w:val="24"/>
                <w:shd w:val="clear" w:color="auto" w:fill="FFFFFF"/>
              </w:rPr>
            </w:pPr>
            <w:r w:rsidRPr="00E0227E">
              <w:rPr>
                <w:rFonts w:ascii="Calibri" w:hAnsi="Calibri"/>
                <w:b/>
                <w:bCs/>
                <w:color w:val="000000"/>
                <w:sz w:val="24"/>
                <w:szCs w:val="24"/>
                <w:shd w:val="clear" w:color="auto" w:fill="FFFFFF"/>
              </w:rPr>
              <w:t xml:space="preserve">  </w:t>
            </w:r>
            <w:r>
              <w:rPr>
                <w:rFonts w:ascii="Calibri" w:hAnsi="Calibri"/>
                <w:b/>
                <w:bCs/>
                <w:color w:val="000000"/>
                <w:sz w:val="24"/>
                <w:szCs w:val="24"/>
                <w:shd w:val="clear" w:color="auto" w:fill="FFFFFF"/>
              </w:rPr>
              <w:t xml:space="preserve">   I.     </w:t>
            </w:r>
            <w:r w:rsidR="00195F48" w:rsidRPr="00E0227E">
              <w:rPr>
                <w:rFonts w:ascii="Calibri" w:hAnsi="Calibri"/>
                <w:b/>
                <w:bCs/>
                <w:color w:val="000000"/>
                <w:sz w:val="24"/>
                <w:szCs w:val="24"/>
                <w:shd w:val="clear" w:color="auto" w:fill="FFFFFF"/>
              </w:rPr>
              <w:t>FLEX Reporter</w:t>
            </w:r>
          </w:p>
          <w:p w14:paraId="2242C222" w14:textId="6F2BE9A5" w:rsidR="00E0227E" w:rsidRDefault="00E0227E" w:rsidP="00E0227E">
            <w:pPr>
              <w:rPr>
                <w:shd w:val="clear" w:color="auto" w:fill="FFFFFF"/>
              </w:rPr>
            </w:pPr>
            <w:r>
              <w:rPr>
                <w:shd w:val="clear" w:color="auto" w:fill="FFFFFF"/>
              </w:rPr>
              <w:t xml:space="preserve">             A. Reminders about Mandatory Training Reporting</w:t>
            </w:r>
          </w:p>
          <w:p w14:paraId="194FC951" w14:textId="4B92694C" w:rsidR="00E0227E" w:rsidRDefault="00E0227E" w:rsidP="00E0227E">
            <w:pPr>
              <w:rPr>
                <w:shd w:val="clear" w:color="auto" w:fill="FFFFFF"/>
              </w:rPr>
            </w:pPr>
            <w:r>
              <w:rPr>
                <w:shd w:val="clear" w:color="auto" w:fill="FFFFFF"/>
              </w:rPr>
              <w:t xml:space="preserve">             B. Other</w:t>
            </w:r>
          </w:p>
          <w:p w14:paraId="48123A3E" w14:textId="7169F96D" w:rsidR="00E0227E" w:rsidRPr="00E0227E" w:rsidRDefault="00E0227E" w:rsidP="00E0227E">
            <w:pPr>
              <w:rPr>
                <w:b/>
                <w:bCs/>
                <w:shd w:val="clear" w:color="auto" w:fill="FFFFFF"/>
              </w:rPr>
            </w:pPr>
            <w:r w:rsidRPr="00E0227E">
              <w:rPr>
                <w:b/>
                <w:bCs/>
                <w:shd w:val="clear" w:color="auto" w:fill="FFFFFF"/>
              </w:rPr>
              <w:t>II.</w:t>
            </w:r>
            <w:r>
              <w:rPr>
                <w:b/>
                <w:bCs/>
                <w:shd w:val="clear" w:color="auto" w:fill="FFFFFF"/>
              </w:rPr>
              <w:t xml:space="preserve">         Other</w:t>
            </w:r>
          </w:p>
          <w:p w14:paraId="2294E140" w14:textId="6BCFBEA6" w:rsidR="00905EA9" w:rsidRPr="00905EA9" w:rsidRDefault="00905EA9" w:rsidP="00623803">
            <w:pPr>
              <w:pStyle w:val="ListParagraph"/>
              <w:spacing w:after="0"/>
              <w:ind w:left="1080"/>
              <w:rPr>
                <w:rFonts w:ascii="Calibri" w:hAnsi="Calibri"/>
                <w:b/>
                <w:bCs/>
                <w:color w:val="000000"/>
                <w:sz w:val="24"/>
                <w:szCs w:val="24"/>
                <w:shd w:val="clear" w:color="auto" w:fill="FFFFFF"/>
              </w:rPr>
            </w:pPr>
          </w:p>
          <w:p w14:paraId="2DFA59F1" w14:textId="08745E8A" w:rsidR="005A1A93" w:rsidRDefault="005A1A93" w:rsidP="005A1A93">
            <w:pPr>
              <w:shd w:val="clear" w:color="auto" w:fill="FFFFFF"/>
              <w:spacing w:after="0" w:line="240" w:lineRule="auto"/>
              <w:textAlignment w:val="baseline"/>
              <w:rPr>
                <w:rFonts w:ascii="Times New Roman" w:eastAsia="Times New Roman" w:hAnsi="Times New Roman" w:cs="Times New Roman"/>
                <w:color w:val="242424"/>
                <w:sz w:val="24"/>
                <w:szCs w:val="24"/>
              </w:rPr>
            </w:pPr>
          </w:p>
          <w:p w14:paraId="19283DB8" w14:textId="77777777" w:rsidR="00E51C43" w:rsidRDefault="00E51C43" w:rsidP="005A1A93">
            <w:pPr>
              <w:shd w:val="clear" w:color="auto" w:fill="FFFFFF"/>
              <w:spacing w:after="0" w:line="240" w:lineRule="auto"/>
              <w:textAlignment w:val="baseline"/>
              <w:rPr>
                <w:rFonts w:ascii="Times New Roman" w:eastAsia="Times New Roman" w:hAnsi="Times New Roman" w:cs="Times New Roman"/>
                <w:color w:val="242424"/>
                <w:sz w:val="24"/>
                <w:szCs w:val="24"/>
              </w:rPr>
            </w:pPr>
          </w:p>
          <w:p w14:paraId="6BEA8C85" w14:textId="77777777" w:rsidR="00E51C43" w:rsidRDefault="00E51C43" w:rsidP="005A1A93">
            <w:pPr>
              <w:shd w:val="clear" w:color="auto" w:fill="FFFFFF"/>
              <w:spacing w:after="0" w:line="240" w:lineRule="auto"/>
              <w:textAlignment w:val="baseline"/>
              <w:rPr>
                <w:rFonts w:ascii="Times New Roman" w:eastAsia="Times New Roman" w:hAnsi="Times New Roman" w:cs="Times New Roman"/>
                <w:color w:val="242424"/>
                <w:sz w:val="24"/>
                <w:szCs w:val="24"/>
              </w:rPr>
            </w:pPr>
          </w:p>
          <w:p w14:paraId="140CAF4F" w14:textId="77777777" w:rsidR="00E51C43" w:rsidRPr="00E51C43" w:rsidRDefault="00E51C43" w:rsidP="00E51C43">
            <w:pPr>
              <w:shd w:val="clear" w:color="auto" w:fill="FFFFFF"/>
              <w:spacing w:before="100" w:beforeAutospacing="1" w:after="100" w:afterAutospacing="1"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lastRenderedPageBreak/>
              <w:t>Objective 1:</w:t>
            </w:r>
          </w:p>
          <w:p w14:paraId="45AE3680" w14:textId="77777777" w:rsidR="00E51C43" w:rsidRPr="00E51C43" w:rsidRDefault="00E51C43" w:rsidP="00E51C43">
            <w:pPr>
              <w:shd w:val="clear" w:color="auto" w:fill="FFFFFF"/>
              <w:spacing w:line="276" w:lineRule="auto"/>
              <w:rPr>
                <w:rFonts w:ascii="Aptos" w:eastAsia="Times New Roman" w:hAnsi="Aptos" w:cs="Times New Roman"/>
                <w:color w:val="000000"/>
                <w:sz w:val="24"/>
                <w:szCs w:val="24"/>
              </w:rPr>
            </w:pPr>
            <w:r w:rsidRPr="00E51C43">
              <w:rPr>
                <w:rFonts w:ascii="Lato" w:eastAsia="Times New Roman" w:hAnsi="Lato" w:cs="Times New Roman"/>
                <w:color w:val="000000"/>
                <w:sz w:val="21"/>
                <w:szCs w:val="21"/>
                <w:shd w:val="clear" w:color="auto" w:fill="FFFFFF"/>
              </w:rPr>
              <w:t xml:space="preserve">Continue and deepen collaboration and coordination across the campus with those involved in initiatives that require professional development to ensure a balanced slate of program offerings serving diverse and emerging professional development needs. </w:t>
            </w:r>
            <w:proofErr w:type="gramStart"/>
            <w:r w:rsidRPr="00E51C43">
              <w:rPr>
                <w:rFonts w:ascii="Lato" w:eastAsia="Times New Roman" w:hAnsi="Lato" w:cs="Times New Roman"/>
                <w:color w:val="000000"/>
                <w:sz w:val="21"/>
                <w:szCs w:val="21"/>
                <w:shd w:val="clear" w:color="auto" w:fill="FFFFFF"/>
              </w:rPr>
              <w:t>In particular, in</w:t>
            </w:r>
            <w:proofErr w:type="gramEnd"/>
            <w:r w:rsidRPr="00E51C43">
              <w:rPr>
                <w:rFonts w:ascii="Lato" w:eastAsia="Times New Roman" w:hAnsi="Lato" w:cs="Times New Roman"/>
                <w:color w:val="000000"/>
                <w:sz w:val="21"/>
                <w:szCs w:val="21"/>
                <w:shd w:val="clear" w:color="auto" w:fill="FFFFFF"/>
              </w:rPr>
              <w:t xml:space="preserve"> consultation with Student </w:t>
            </w:r>
            <w:proofErr w:type="gramStart"/>
            <w:r w:rsidRPr="00E51C43">
              <w:rPr>
                <w:rFonts w:ascii="Lato" w:eastAsia="Times New Roman" w:hAnsi="Lato" w:cs="Times New Roman"/>
                <w:color w:val="000000"/>
                <w:sz w:val="21"/>
                <w:szCs w:val="21"/>
                <w:shd w:val="clear" w:color="auto" w:fill="FFFFFF"/>
              </w:rPr>
              <w:t>Equity</w:t>
            </w:r>
            <w:proofErr w:type="gramEnd"/>
            <w:r w:rsidRPr="00E51C43">
              <w:rPr>
                <w:rFonts w:ascii="Lato" w:eastAsia="Times New Roman" w:hAnsi="Lato" w:cs="Times New Roman"/>
                <w:color w:val="000000"/>
                <w:sz w:val="21"/>
                <w:szCs w:val="21"/>
                <w:shd w:val="clear" w:color="auto" w:fill="FFFFFF"/>
              </w:rPr>
              <w:t xml:space="preserve"> offer at least one "Culturally Responsive Teaching" online course and 1 "Teaching for Learning" workshop each year in addition. Additionally, CSEA focused breakouts will continue to be expanded during pre-semester Professional Development Days - May 2025</w:t>
            </w:r>
          </w:p>
          <w:p w14:paraId="15945A0B" w14:textId="4433B0F5" w:rsidR="00E51C43" w:rsidRPr="00E51C43" w:rsidRDefault="00E51C43" w:rsidP="00E51C43">
            <w:pPr>
              <w:shd w:val="clear" w:color="auto" w:fill="FFFFFF"/>
              <w:spacing w:after="0"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 xml:space="preserve">Update: Met. The program continues to </w:t>
            </w:r>
            <w:proofErr w:type="spellStart"/>
            <w:r w:rsidRPr="00E51C43">
              <w:rPr>
                <w:rFonts w:ascii="Lato" w:eastAsia="Times New Roman" w:hAnsi="Lato" w:cs="Times New Roman"/>
                <w:color w:val="000000"/>
                <w:sz w:val="21"/>
                <w:szCs w:val="21"/>
              </w:rPr>
              <w:t>cur</w:t>
            </w:r>
            <w:r>
              <w:rPr>
                <w:rFonts w:ascii="Lato" w:eastAsia="Times New Roman" w:hAnsi="Lato" w:cs="Times New Roman"/>
                <w:color w:val="000000"/>
                <w:sz w:val="21"/>
                <w:szCs w:val="21"/>
              </w:rPr>
              <w:t>r</w:t>
            </w:r>
            <w:r w:rsidRPr="00E51C43">
              <w:rPr>
                <w:rFonts w:ascii="Lato" w:eastAsia="Times New Roman" w:hAnsi="Lato" w:cs="Times New Roman"/>
                <w:color w:val="000000"/>
                <w:sz w:val="21"/>
                <w:szCs w:val="21"/>
              </w:rPr>
              <w:t>ate</w:t>
            </w:r>
            <w:proofErr w:type="spellEnd"/>
            <w:r w:rsidRPr="00E51C43">
              <w:rPr>
                <w:rFonts w:ascii="Lato" w:eastAsia="Times New Roman" w:hAnsi="Lato" w:cs="Times New Roman"/>
                <w:color w:val="000000"/>
                <w:sz w:val="21"/>
                <w:szCs w:val="21"/>
              </w:rPr>
              <w:t xml:space="preserve"> a calendar of events and weekly email updates that includes both externally sponsored and campus based </w:t>
            </w:r>
            <w:r w:rsidRPr="00E51C43">
              <w:rPr>
                <w:rFonts w:ascii="Lato" w:eastAsia="Times New Roman" w:hAnsi="Lato" w:cs="Times New Roman"/>
                <w:color w:val="000000"/>
                <w:sz w:val="21"/>
                <w:szCs w:val="21"/>
              </w:rPr>
              <w:t>training</w:t>
            </w:r>
            <w:r w:rsidRPr="00E51C43">
              <w:rPr>
                <w:rFonts w:ascii="Lato" w:eastAsia="Times New Roman" w:hAnsi="Lato" w:cs="Times New Roman"/>
                <w:color w:val="000000"/>
                <w:sz w:val="21"/>
                <w:szCs w:val="21"/>
              </w:rPr>
              <w:t xml:space="preserve"> and professional development opportunities that integrate offerings on Equity, Distance Education among other programs.</w:t>
            </w:r>
            <w:r>
              <w:rPr>
                <w:rFonts w:ascii="Lato" w:eastAsia="Times New Roman" w:hAnsi="Lato" w:cs="Times New Roman"/>
                <w:color w:val="000000"/>
                <w:sz w:val="21"/>
                <w:szCs w:val="21"/>
              </w:rPr>
              <w:t xml:space="preserve">  </w:t>
            </w:r>
            <w:r w:rsidRPr="00E51C43">
              <w:rPr>
                <w:rFonts w:ascii="Lato" w:eastAsia="Times New Roman" w:hAnsi="Lato" w:cs="Times New Roman"/>
                <w:color w:val="000000"/>
                <w:sz w:val="21"/>
                <w:szCs w:val="21"/>
              </w:rPr>
              <w:t xml:space="preserve">In winter of 2024, a 1 day "Teaching for Learning Institute" was offered focused on </w:t>
            </w:r>
            <w:r w:rsidRPr="00E51C43">
              <w:rPr>
                <w:rFonts w:ascii="Lato" w:eastAsia="Times New Roman" w:hAnsi="Lato" w:cs="Times New Roman"/>
                <w:color w:val="000000"/>
                <w:sz w:val="21"/>
                <w:szCs w:val="21"/>
              </w:rPr>
              <w:t>faculty</w:t>
            </w:r>
            <w:r w:rsidRPr="00E51C43">
              <w:rPr>
                <w:rFonts w:ascii="Lato" w:eastAsia="Times New Roman" w:hAnsi="Lato" w:cs="Times New Roman"/>
                <w:color w:val="000000"/>
                <w:sz w:val="21"/>
                <w:szCs w:val="21"/>
              </w:rPr>
              <w:t xml:space="preserve"> and student use</w:t>
            </w:r>
            <w:r>
              <w:rPr>
                <w:rFonts w:ascii="Lato" w:eastAsia="Times New Roman" w:hAnsi="Lato" w:cs="Times New Roman"/>
                <w:color w:val="000000"/>
                <w:sz w:val="21"/>
                <w:szCs w:val="21"/>
              </w:rPr>
              <w:t xml:space="preserve"> </w:t>
            </w:r>
            <w:r w:rsidRPr="00E51C43">
              <w:rPr>
                <w:rFonts w:ascii="Lato" w:eastAsia="Times New Roman" w:hAnsi="Lato" w:cs="Times New Roman"/>
                <w:color w:val="000000"/>
                <w:sz w:val="21"/>
                <w:szCs w:val="21"/>
              </w:rPr>
              <w:t xml:space="preserve">of </w:t>
            </w:r>
            <w:r w:rsidRPr="00E51C43">
              <w:rPr>
                <w:rFonts w:ascii="Lato" w:eastAsia="Times New Roman" w:hAnsi="Lato" w:cs="Times New Roman"/>
                <w:color w:val="000000"/>
                <w:sz w:val="21"/>
                <w:szCs w:val="21"/>
              </w:rPr>
              <w:t>Artificial</w:t>
            </w:r>
            <w:r w:rsidRPr="00E51C43">
              <w:rPr>
                <w:rFonts w:ascii="Lato" w:eastAsia="Times New Roman" w:hAnsi="Lato" w:cs="Times New Roman"/>
                <w:color w:val="000000"/>
                <w:sz w:val="21"/>
                <w:szCs w:val="21"/>
              </w:rPr>
              <w:t xml:space="preserve"> Intelligence and another session of the "Culturally Responsive Teaching" online course was offered.  </w:t>
            </w:r>
          </w:p>
          <w:p w14:paraId="774F25D8" w14:textId="77777777" w:rsidR="00E51C43" w:rsidRPr="00E51C43" w:rsidRDefault="00E51C43" w:rsidP="00E51C43">
            <w:pPr>
              <w:shd w:val="clear" w:color="auto" w:fill="FFFFFF"/>
              <w:spacing w:after="0"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 xml:space="preserve">Professional Development also continues to support and help market all staff </w:t>
            </w:r>
            <w:proofErr w:type="gramStart"/>
            <w:r w:rsidRPr="00E51C43">
              <w:rPr>
                <w:rFonts w:ascii="Lato" w:eastAsia="Times New Roman" w:hAnsi="Lato" w:cs="Times New Roman"/>
                <w:color w:val="000000"/>
                <w:sz w:val="21"/>
                <w:szCs w:val="21"/>
              </w:rPr>
              <w:t>trainings</w:t>
            </w:r>
            <w:proofErr w:type="gramEnd"/>
            <w:r w:rsidRPr="00E51C43">
              <w:rPr>
                <w:rFonts w:ascii="Lato" w:eastAsia="Times New Roman" w:hAnsi="Lato" w:cs="Times New Roman"/>
                <w:color w:val="000000"/>
                <w:sz w:val="21"/>
                <w:szCs w:val="21"/>
              </w:rPr>
              <w:t xml:space="preserve"> related to "De-Escalation"</w:t>
            </w:r>
          </w:p>
          <w:p w14:paraId="52CF514D" w14:textId="6A4DADE4" w:rsidR="00E51C43" w:rsidRDefault="00E51C43" w:rsidP="00E51C43">
            <w:pPr>
              <w:shd w:val="clear" w:color="auto" w:fill="FFFFFF"/>
              <w:spacing w:after="0"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 xml:space="preserve">and "Anti-Bias" and offered 9 breakout sessions during the fall 2024 Convocation Day open to all staff.  </w:t>
            </w:r>
            <w:r>
              <w:rPr>
                <w:rFonts w:ascii="Lato" w:eastAsia="Times New Roman" w:hAnsi="Lato" w:cs="Times New Roman"/>
                <w:color w:val="000000"/>
                <w:sz w:val="21"/>
                <w:szCs w:val="21"/>
              </w:rPr>
              <w:t xml:space="preserve"> A</w:t>
            </w:r>
            <w:r w:rsidRPr="00E51C43">
              <w:rPr>
                <w:rFonts w:ascii="Lato" w:eastAsia="Times New Roman" w:hAnsi="Lato" w:cs="Times New Roman"/>
                <w:color w:val="000000"/>
                <w:sz w:val="21"/>
                <w:szCs w:val="21"/>
              </w:rPr>
              <w:t xml:space="preserve">dditionally, a </w:t>
            </w:r>
            <w:proofErr w:type="spellStart"/>
            <w:r w:rsidRPr="00E51C43">
              <w:rPr>
                <w:rFonts w:ascii="Lato" w:eastAsia="Times New Roman" w:hAnsi="Lato" w:cs="Times New Roman"/>
                <w:color w:val="000000"/>
                <w:sz w:val="21"/>
                <w:szCs w:val="21"/>
              </w:rPr>
              <w:t>falll</w:t>
            </w:r>
            <w:proofErr w:type="spellEnd"/>
            <w:r w:rsidRPr="00E51C43">
              <w:rPr>
                <w:rFonts w:ascii="Lato" w:eastAsia="Times New Roman" w:hAnsi="Lato" w:cs="Times New Roman"/>
                <w:color w:val="000000"/>
                <w:sz w:val="21"/>
                <w:szCs w:val="21"/>
              </w:rPr>
              <w:t xml:space="preserve"> 2023 New Faculty Success seminar was completed by all new Full time tenure track</w:t>
            </w:r>
            <w:r>
              <w:rPr>
                <w:rFonts w:ascii="Lato" w:eastAsia="Times New Roman" w:hAnsi="Lato" w:cs="Times New Roman"/>
                <w:color w:val="000000"/>
                <w:sz w:val="21"/>
                <w:szCs w:val="21"/>
              </w:rPr>
              <w:t xml:space="preserve"> </w:t>
            </w:r>
            <w:r w:rsidRPr="00E51C43">
              <w:rPr>
                <w:rFonts w:ascii="Lato" w:eastAsia="Times New Roman" w:hAnsi="Lato" w:cs="Times New Roman"/>
                <w:color w:val="000000"/>
                <w:sz w:val="21"/>
                <w:szCs w:val="21"/>
              </w:rPr>
              <w:t xml:space="preserve">instructors and 8 </w:t>
            </w:r>
            <w:r w:rsidRPr="00E51C43">
              <w:rPr>
                <w:rFonts w:ascii="Lato" w:eastAsia="Times New Roman" w:hAnsi="Lato" w:cs="Times New Roman"/>
                <w:color w:val="000000"/>
                <w:sz w:val="21"/>
                <w:szCs w:val="21"/>
              </w:rPr>
              <w:t>employees</w:t>
            </w:r>
            <w:r w:rsidRPr="00E51C43">
              <w:rPr>
                <w:rFonts w:ascii="Lato" w:eastAsia="Times New Roman" w:hAnsi="Lato" w:cs="Times New Roman"/>
                <w:color w:val="000000"/>
                <w:sz w:val="21"/>
                <w:szCs w:val="21"/>
              </w:rPr>
              <w:t>, including faculty, manager, and classified completed cohort 9 of</w:t>
            </w:r>
            <w:r>
              <w:rPr>
                <w:rFonts w:ascii="Lato" w:eastAsia="Times New Roman" w:hAnsi="Lato" w:cs="Times New Roman"/>
                <w:color w:val="000000"/>
                <w:sz w:val="21"/>
                <w:szCs w:val="21"/>
              </w:rPr>
              <w:t xml:space="preserve"> </w:t>
            </w:r>
            <w:r w:rsidRPr="00E51C43">
              <w:rPr>
                <w:rFonts w:ascii="Lato" w:eastAsia="Times New Roman" w:hAnsi="Lato" w:cs="Times New Roman"/>
                <w:color w:val="000000"/>
                <w:sz w:val="21"/>
                <w:szCs w:val="21"/>
              </w:rPr>
              <w:t>the Leadership Academy in May of 2024.</w:t>
            </w:r>
          </w:p>
          <w:p w14:paraId="5BBED5CE" w14:textId="77777777" w:rsidR="00E51C43" w:rsidRPr="00E51C43" w:rsidRDefault="00E51C43" w:rsidP="00E51C43">
            <w:pPr>
              <w:shd w:val="clear" w:color="auto" w:fill="FFFFFF"/>
              <w:spacing w:after="0" w:line="240" w:lineRule="auto"/>
              <w:rPr>
                <w:rFonts w:ascii="Lato" w:eastAsia="Times New Roman" w:hAnsi="Lato" w:cs="Times New Roman"/>
                <w:color w:val="000000"/>
                <w:sz w:val="21"/>
                <w:szCs w:val="21"/>
              </w:rPr>
            </w:pPr>
          </w:p>
          <w:p w14:paraId="766ECF3C" w14:textId="77777777" w:rsidR="00E51C43" w:rsidRPr="00E51C43" w:rsidRDefault="00E51C43" w:rsidP="00E51C43">
            <w:pPr>
              <w:shd w:val="clear" w:color="auto" w:fill="FFFFFF"/>
              <w:spacing w:after="0"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Objective 2:</w:t>
            </w:r>
          </w:p>
          <w:p w14:paraId="14112FF4" w14:textId="77777777" w:rsidR="00E51C43" w:rsidRPr="00E51C43" w:rsidRDefault="00E51C43" w:rsidP="00E51C43">
            <w:pPr>
              <w:shd w:val="clear" w:color="auto" w:fill="FFFFFF"/>
              <w:spacing w:after="0" w:line="240" w:lineRule="auto"/>
              <w:rPr>
                <w:rFonts w:ascii="Aptos" w:eastAsia="Times New Roman" w:hAnsi="Aptos" w:cs="Times New Roman"/>
                <w:color w:val="000000"/>
                <w:sz w:val="24"/>
                <w:szCs w:val="24"/>
              </w:rPr>
            </w:pPr>
            <w:r w:rsidRPr="00E51C43">
              <w:rPr>
                <w:rFonts w:ascii="Lato" w:eastAsia="Times New Roman" w:hAnsi="Lato" w:cs="Times New Roman"/>
                <w:color w:val="676757"/>
                <w:sz w:val="21"/>
                <w:szCs w:val="21"/>
              </w:rPr>
              <w:t>Create and implement a New Classified Success Seminar</w:t>
            </w:r>
          </w:p>
          <w:p w14:paraId="7269608E" w14:textId="77777777" w:rsidR="00E51C43" w:rsidRPr="00E51C43" w:rsidRDefault="00E51C43" w:rsidP="00E51C43">
            <w:pPr>
              <w:shd w:val="clear" w:color="auto" w:fill="FFFFFF"/>
              <w:spacing w:after="0" w:line="240" w:lineRule="auto"/>
              <w:rPr>
                <w:rFonts w:ascii="Aptos" w:eastAsia="Times New Roman" w:hAnsi="Aptos" w:cs="Times New Roman"/>
                <w:color w:val="000000"/>
                <w:sz w:val="24"/>
                <w:szCs w:val="24"/>
              </w:rPr>
            </w:pPr>
            <w:r w:rsidRPr="00E51C43">
              <w:rPr>
                <w:rFonts w:ascii="Lato" w:eastAsia="Times New Roman" w:hAnsi="Lato" w:cs="Times New Roman"/>
                <w:color w:val="000000"/>
                <w:sz w:val="21"/>
                <w:szCs w:val="21"/>
              </w:rPr>
              <w:t xml:space="preserve">The lack of timely and ongoing onboarding has been discussed as a challenge in the Professional Development Committee, and the creation of a New Classified Success seminar is being suggested. A potential model could involve identification of key content, people and resources that should be included and then creation of monthly modules that could run in </w:t>
            </w:r>
            <w:proofErr w:type="gramStart"/>
            <w:r w:rsidRPr="00E51C43">
              <w:rPr>
                <w:rFonts w:ascii="Lato" w:eastAsia="Times New Roman" w:hAnsi="Lato" w:cs="Times New Roman"/>
                <w:color w:val="000000"/>
                <w:sz w:val="21"/>
                <w:szCs w:val="21"/>
              </w:rPr>
              <w:t>4-5 month</w:t>
            </w:r>
            <w:proofErr w:type="gramEnd"/>
            <w:r w:rsidRPr="00E51C43">
              <w:rPr>
                <w:rFonts w:ascii="Lato" w:eastAsia="Times New Roman" w:hAnsi="Lato" w:cs="Times New Roman"/>
                <w:color w:val="000000"/>
                <w:sz w:val="21"/>
                <w:szCs w:val="21"/>
              </w:rPr>
              <w:t xml:space="preserve"> cycles. New employees could enter at any point and would continue until they complete each module in the cycle. This could perhaps take place at a monthly </w:t>
            </w:r>
            <w:proofErr w:type="gramStart"/>
            <w:r w:rsidRPr="00E51C43">
              <w:rPr>
                <w:rFonts w:ascii="Lato" w:eastAsia="Times New Roman" w:hAnsi="Lato" w:cs="Times New Roman"/>
                <w:color w:val="000000"/>
                <w:sz w:val="21"/>
                <w:szCs w:val="21"/>
              </w:rPr>
              <w:t>two hour</w:t>
            </w:r>
            <w:proofErr w:type="gramEnd"/>
            <w:r w:rsidRPr="00E51C43">
              <w:rPr>
                <w:rFonts w:ascii="Lato" w:eastAsia="Times New Roman" w:hAnsi="Lato" w:cs="Times New Roman"/>
                <w:color w:val="000000"/>
                <w:sz w:val="21"/>
                <w:szCs w:val="21"/>
              </w:rPr>
              <w:t xml:space="preserve"> lunch meeting. </w:t>
            </w:r>
            <w:proofErr w:type="gramStart"/>
            <w:r w:rsidRPr="00E51C43">
              <w:rPr>
                <w:rFonts w:ascii="Lato" w:eastAsia="Times New Roman" w:hAnsi="Lato" w:cs="Times New Roman"/>
                <w:color w:val="000000"/>
                <w:sz w:val="21"/>
                <w:szCs w:val="21"/>
              </w:rPr>
              <w:t>Administrative</w:t>
            </w:r>
            <w:proofErr w:type="gramEnd"/>
            <w:r w:rsidRPr="00E51C43">
              <w:rPr>
                <w:rFonts w:ascii="Lato" w:eastAsia="Times New Roman" w:hAnsi="Lato" w:cs="Times New Roman"/>
                <w:color w:val="000000"/>
                <w:sz w:val="21"/>
                <w:szCs w:val="21"/>
              </w:rPr>
              <w:t xml:space="preserve"> and department commitment to enable participation, and time for seminar creators and facilitators would be key in making this a </w:t>
            </w:r>
            <w:proofErr w:type="gramStart"/>
            <w:r w:rsidRPr="00E51C43">
              <w:rPr>
                <w:rFonts w:ascii="Lato" w:eastAsia="Times New Roman" w:hAnsi="Lato" w:cs="Times New Roman"/>
                <w:color w:val="000000"/>
                <w:sz w:val="21"/>
                <w:szCs w:val="21"/>
              </w:rPr>
              <w:t>success.-</w:t>
            </w:r>
            <w:proofErr w:type="gramEnd"/>
            <w:r w:rsidRPr="00E51C43">
              <w:rPr>
                <w:rFonts w:ascii="Lato" w:eastAsia="Times New Roman" w:hAnsi="Lato" w:cs="Times New Roman"/>
                <w:color w:val="000000"/>
                <w:sz w:val="21"/>
                <w:szCs w:val="21"/>
              </w:rPr>
              <w:t>May 2025</w:t>
            </w:r>
          </w:p>
          <w:p w14:paraId="4FF5C1EE" w14:textId="77777777" w:rsidR="00E51C43" w:rsidRDefault="00E51C43" w:rsidP="00E51C43">
            <w:pPr>
              <w:shd w:val="clear" w:color="auto" w:fill="FFFFFF"/>
              <w:spacing w:after="0" w:line="240" w:lineRule="auto"/>
              <w:rPr>
                <w:rFonts w:ascii="Lato" w:eastAsia="Times New Roman" w:hAnsi="Lato" w:cs="Times New Roman"/>
                <w:color w:val="000000"/>
                <w:sz w:val="21"/>
                <w:szCs w:val="21"/>
              </w:rPr>
            </w:pPr>
          </w:p>
          <w:p w14:paraId="4BE537A7" w14:textId="67EF7F8E" w:rsidR="00E51C43" w:rsidRDefault="00E51C43" w:rsidP="00E51C43">
            <w:pPr>
              <w:shd w:val="clear" w:color="auto" w:fill="FFFFFF"/>
              <w:spacing w:after="0"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Update: Not met. This concept was brought to the acting V.P. of Human Resources in spring of 2024 but did not gain traction at the time.  As the permanent V.P. of Human Resources has returned</w:t>
            </w:r>
            <w:r>
              <w:rPr>
                <w:rFonts w:ascii="Lato" w:eastAsia="Times New Roman" w:hAnsi="Lato" w:cs="Times New Roman"/>
                <w:color w:val="000000"/>
                <w:sz w:val="21"/>
                <w:szCs w:val="21"/>
              </w:rPr>
              <w:t xml:space="preserve"> </w:t>
            </w:r>
            <w:r w:rsidRPr="00E51C43">
              <w:rPr>
                <w:rFonts w:ascii="Lato" w:eastAsia="Times New Roman" w:hAnsi="Lato" w:cs="Times New Roman"/>
                <w:color w:val="000000"/>
                <w:sz w:val="21"/>
                <w:szCs w:val="21"/>
              </w:rPr>
              <w:t>from her leave, this will be broached again.</w:t>
            </w:r>
          </w:p>
          <w:p w14:paraId="35115171" w14:textId="77777777" w:rsidR="00E51C43" w:rsidRPr="00E51C43" w:rsidRDefault="00E51C43" w:rsidP="00E51C43">
            <w:pPr>
              <w:shd w:val="clear" w:color="auto" w:fill="FFFFFF"/>
              <w:spacing w:after="0" w:line="240" w:lineRule="auto"/>
              <w:rPr>
                <w:rFonts w:ascii="Lato" w:eastAsia="Times New Roman" w:hAnsi="Lato" w:cs="Times New Roman"/>
                <w:color w:val="000000"/>
                <w:sz w:val="21"/>
                <w:szCs w:val="21"/>
              </w:rPr>
            </w:pPr>
          </w:p>
          <w:p w14:paraId="3394D8BC" w14:textId="77777777" w:rsidR="00E51C43" w:rsidRPr="00E51C43" w:rsidRDefault="00E51C43" w:rsidP="00E51C43">
            <w:pPr>
              <w:shd w:val="clear" w:color="auto" w:fill="FFFFFF"/>
              <w:spacing w:after="0"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Objective 3:</w:t>
            </w:r>
          </w:p>
          <w:p w14:paraId="704B80AE" w14:textId="77777777" w:rsidR="00E51C43" w:rsidRPr="00E51C43" w:rsidRDefault="00E51C43" w:rsidP="00E51C43">
            <w:pPr>
              <w:shd w:val="clear" w:color="auto" w:fill="FFFFFF"/>
              <w:spacing w:after="0" w:line="240" w:lineRule="auto"/>
              <w:rPr>
                <w:rFonts w:ascii="Aptos" w:eastAsia="Times New Roman" w:hAnsi="Aptos" w:cs="Times New Roman"/>
                <w:color w:val="000000"/>
                <w:sz w:val="24"/>
                <w:szCs w:val="24"/>
              </w:rPr>
            </w:pPr>
            <w:r w:rsidRPr="00E51C43">
              <w:rPr>
                <w:rFonts w:ascii="Lato" w:eastAsia="Times New Roman" w:hAnsi="Lato" w:cs="Times New Roman"/>
                <w:color w:val="676757"/>
                <w:sz w:val="21"/>
                <w:szCs w:val="21"/>
              </w:rPr>
              <w:t>Provide regular ongoing Technology training to all employees</w:t>
            </w:r>
          </w:p>
          <w:p w14:paraId="1B9491FE" w14:textId="42138924" w:rsidR="00E51C43" w:rsidRPr="00E51C43" w:rsidRDefault="00E51C43" w:rsidP="00E51C43">
            <w:pPr>
              <w:shd w:val="clear" w:color="auto" w:fill="FFFFFF"/>
              <w:spacing w:after="0" w:line="240" w:lineRule="auto"/>
              <w:rPr>
                <w:rFonts w:ascii="Aptos" w:eastAsia="Times New Roman" w:hAnsi="Aptos" w:cs="Times New Roman"/>
                <w:color w:val="000000"/>
                <w:sz w:val="24"/>
                <w:szCs w:val="24"/>
              </w:rPr>
            </w:pPr>
            <w:r w:rsidRPr="00E51C43">
              <w:rPr>
                <w:rFonts w:ascii="Lato" w:eastAsia="Times New Roman" w:hAnsi="Lato" w:cs="Times New Roman"/>
                <w:color w:val="000000"/>
                <w:sz w:val="21"/>
                <w:szCs w:val="21"/>
              </w:rPr>
              <w:t xml:space="preserve">The campus Technology trainer left </w:t>
            </w:r>
            <w:proofErr w:type="gramStart"/>
            <w:r w:rsidRPr="00E51C43">
              <w:rPr>
                <w:rFonts w:ascii="Lato" w:eastAsia="Times New Roman" w:hAnsi="Lato" w:cs="Times New Roman"/>
                <w:color w:val="000000"/>
                <w:sz w:val="21"/>
                <w:szCs w:val="21"/>
              </w:rPr>
              <w:t>the</w:t>
            </w:r>
            <w:r>
              <w:rPr>
                <w:rFonts w:ascii="Lato" w:eastAsia="Times New Roman" w:hAnsi="Lato" w:cs="Times New Roman"/>
                <w:color w:val="000000"/>
                <w:sz w:val="21"/>
                <w:szCs w:val="21"/>
              </w:rPr>
              <w:t xml:space="preserve"> </w:t>
            </w:r>
            <w:r w:rsidRPr="00E51C43">
              <w:rPr>
                <w:rFonts w:ascii="Lato" w:eastAsia="Times New Roman" w:hAnsi="Lato" w:cs="Times New Roman"/>
                <w:color w:val="000000"/>
                <w:sz w:val="21"/>
                <w:szCs w:val="21"/>
              </w:rPr>
              <w:t>college</w:t>
            </w:r>
            <w:proofErr w:type="gramEnd"/>
            <w:r w:rsidRPr="00E51C43">
              <w:rPr>
                <w:rFonts w:ascii="Lato" w:eastAsia="Times New Roman" w:hAnsi="Lato" w:cs="Times New Roman"/>
                <w:color w:val="000000"/>
                <w:sz w:val="21"/>
                <w:szCs w:val="21"/>
              </w:rPr>
              <w:t xml:space="preserve"> in 2022. As the need for regular and ongoing technology training across employee groups will only continue to grow, a replacement for this position or contracted service must be secured to meet this campus wide professional development need. - December 2024</w:t>
            </w:r>
          </w:p>
          <w:p w14:paraId="2DB17DA3" w14:textId="0280F6BC" w:rsidR="00E51C43" w:rsidRPr="00E51C43" w:rsidRDefault="00E51C43" w:rsidP="00E51C43">
            <w:pPr>
              <w:shd w:val="clear" w:color="auto" w:fill="FFFFFF"/>
              <w:spacing w:after="0" w:line="240" w:lineRule="auto"/>
              <w:rPr>
                <w:rFonts w:ascii="Aptos" w:eastAsia="Times New Roman" w:hAnsi="Aptos" w:cs="Times New Roman"/>
                <w:color w:val="000000"/>
                <w:sz w:val="24"/>
                <w:szCs w:val="24"/>
              </w:rPr>
            </w:pPr>
            <w:r w:rsidRPr="00E51C43">
              <w:rPr>
                <w:rFonts w:ascii="Lato" w:eastAsia="Times New Roman" w:hAnsi="Lato" w:cs="Times New Roman"/>
                <w:color w:val="000000"/>
                <w:sz w:val="21"/>
                <w:szCs w:val="21"/>
              </w:rPr>
              <w:t>Update:</w:t>
            </w:r>
            <w:r>
              <w:rPr>
                <w:rFonts w:ascii="Lato" w:eastAsia="Times New Roman" w:hAnsi="Lato" w:cs="Times New Roman"/>
                <w:color w:val="000000"/>
                <w:sz w:val="21"/>
                <w:szCs w:val="21"/>
              </w:rPr>
              <w:t xml:space="preserve"> </w:t>
            </w:r>
            <w:r w:rsidRPr="00E51C43">
              <w:rPr>
                <w:rFonts w:ascii="Lato" w:eastAsia="Times New Roman" w:hAnsi="Lato" w:cs="Times New Roman"/>
                <w:color w:val="000000"/>
                <w:sz w:val="21"/>
                <w:szCs w:val="21"/>
              </w:rPr>
              <w:t xml:space="preserve">Partially met. The campus is </w:t>
            </w:r>
            <w:proofErr w:type="gramStart"/>
            <w:r w:rsidRPr="00E51C43">
              <w:rPr>
                <w:rFonts w:ascii="Lato" w:eastAsia="Times New Roman" w:hAnsi="Lato" w:cs="Times New Roman"/>
                <w:color w:val="000000"/>
                <w:sz w:val="21"/>
                <w:szCs w:val="21"/>
              </w:rPr>
              <w:t>in the midst of</w:t>
            </w:r>
            <w:proofErr w:type="gramEnd"/>
            <w:r w:rsidRPr="00E51C43">
              <w:rPr>
                <w:rFonts w:ascii="Lato" w:eastAsia="Times New Roman" w:hAnsi="Lato" w:cs="Times New Roman"/>
                <w:color w:val="000000"/>
                <w:sz w:val="21"/>
                <w:szCs w:val="21"/>
              </w:rPr>
              <w:t xml:space="preserve"> a hiring process for this position in the fall 2024 semester.</w:t>
            </w:r>
          </w:p>
          <w:p w14:paraId="3FF152A2" w14:textId="77777777" w:rsidR="00E51C43" w:rsidRDefault="00E51C43" w:rsidP="00E51C43">
            <w:pPr>
              <w:shd w:val="clear" w:color="auto" w:fill="FFFFFF"/>
              <w:spacing w:after="0" w:line="240" w:lineRule="auto"/>
              <w:rPr>
                <w:rFonts w:ascii="Lato" w:eastAsia="Times New Roman" w:hAnsi="Lato" w:cs="Times New Roman"/>
                <w:b/>
                <w:bCs/>
                <w:color w:val="000000"/>
                <w:sz w:val="21"/>
                <w:szCs w:val="21"/>
              </w:rPr>
            </w:pPr>
          </w:p>
          <w:p w14:paraId="0D2DB12E" w14:textId="288636CE" w:rsidR="00E51C43" w:rsidRPr="00E51C43" w:rsidRDefault="00E51C43" w:rsidP="00E51C43">
            <w:pPr>
              <w:shd w:val="clear" w:color="auto" w:fill="FFFFFF"/>
              <w:spacing w:after="0" w:line="240" w:lineRule="auto"/>
              <w:rPr>
                <w:rFonts w:ascii="Lato" w:eastAsia="Times New Roman" w:hAnsi="Lato" w:cs="Times New Roman"/>
                <w:color w:val="000000"/>
                <w:sz w:val="21"/>
                <w:szCs w:val="21"/>
              </w:rPr>
            </w:pPr>
            <w:r w:rsidRPr="00E51C43">
              <w:rPr>
                <w:rFonts w:ascii="Lato" w:eastAsia="Times New Roman" w:hAnsi="Lato" w:cs="Times New Roman"/>
                <w:b/>
                <w:bCs/>
                <w:color w:val="000000"/>
                <w:sz w:val="21"/>
                <w:szCs w:val="21"/>
              </w:rPr>
              <w:t>Resource requests</w:t>
            </w:r>
            <w:r w:rsidRPr="00E51C43">
              <w:rPr>
                <w:rFonts w:ascii="Lato" w:eastAsia="Times New Roman" w:hAnsi="Lato" w:cs="Times New Roman"/>
                <w:color w:val="000000"/>
                <w:sz w:val="21"/>
                <w:szCs w:val="21"/>
              </w:rPr>
              <w:t xml:space="preserve"> </w:t>
            </w:r>
          </w:p>
          <w:p w14:paraId="2CF2F8D2" w14:textId="77777777" w:rsidR="00E51C43" w:rsidRPr="00E51C43" w:rsidRDefault="00E51C43" w:rsidP="00E51C43">
            <w:pPr>
              <w:shd w:val="clear" w:color="auto" w:fill="FFFFFF"/>
              <w:spacing w:after="0"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Increase Staff Development/FLEX Coordinator position from 50% release time to 60%</w:t>
            </w:r>
          </w:p>
          <w:p w14:paraId="0040523B" w14:textId="77777777" w:rsidR="00E51C43" w:rsidRPr="00E51C43" w:rsidRDefault="00E51C43" w:rsidP="00E51C43">
            <w:pPr>
              <w:shd w:val="clear" w:color="auto" w:fill="FFFFFF"/>
              <w:spacing w:after="0"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Update: Not Funded</w:t>
            </w:r>
          </w:p>
          <w:p w14:paraId="3E9F4EEA" w14:textId="77777777" w:rsidR="00E51C43" w:rsidRPr="00E51C43" w:rsidRDefault="00E51C43" w:rsidP="00E51C43">
            <w:pPr>
              <w:shd w:val="clear" w:color="auto" w:fill="FFFFFF"/>
              <w:spacing w:after="0"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 xml:space="preserve">Increase district funding </w:t>
            </w:r>
            <w:proofErr w:type="gramStart"/>
            <w:r w:rsidRPr="00E51C43">
              <w:rPr>
                <w:rFonts w:ascii="Lato" w:eastAsia="Times New Roman" w:hAnsi="Lato" w:cs="Times New Roman"/>
                <w:color w:val="000000"/>
                <w:sz w:val="21"/>
                <w:szCs w:val="21"/>
              </w:rPr>
              <w:t>of</w:t>
            </w:r>
            <w:proofErr w:type="gramEnd"/>
            <w:r w:rsidRPr="00E51C43">
              <w:rPr>
                <w:rFonts w:ascii="Lato" w:eastAsia="Times New Roman" w:hAnsi="Lato" w:cs="Times New Roman"/>
                <w:color w:val="000000"/>
                <w:sz w:val="21"/>
                <w:szCs w:val="21"/>
              </w:rPr>
              <w:t xml:space="preserve"> the Clerk III position from 50% to 100% by September of 2020.- $30,000</w:t>
            </w:r>
          </w:p>
          <w:p w14:paraId="00A34AAB" w14:textId="77777777" w:rsidR="00E51C43" w:rsidRPr="00E51C43" w:rsidRDefault="00E51C43" w:rsidP="00E51C43">
            <w:pPr>
              <w:shd w:val="clear" w:color="auto" w:fill="FFFFFF"/>
              <w:spacing w:after="0"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Update: Not funded.</w:t>
            </w:r>
          </w:p>
          <w:p w14:paraId="137433F4" w14:textId="77777777" w:rsidR="00E51C43" w:rsidRPr="00E51C43" w:rsidRDefault="00E51C43" w:rsidP="00E51C43">
            <w:pPr>
              <w:shd w:val="clear" w:color="auto" w:fill="FFFFFF"/>
              <w:spacing w:after="0"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Fund Bi-Annual Overnight Retreat- $10,000</w:t>
            </w:r>
          </w:p>
          <w:p w14:paraId="6BF9C319" w14:textId="77777777" w:rsidR="00E51C43" w:rsidRPr="00E51C43" w:rsidRDefault="00E51C43" w:rsidP="00E51C43">
            <w:pPr>
              <w:shd w:val="clear" w:color="auto" w:fill="FFFFFF"/>
              <w:spacing w:after="0"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Update: Not funded.</w:t>
            </w:r>
          </w:p>
          <w:p w14:paraId="4F566880" w14:textId="77777777" w:rsidR="00E51C43" w:rsidRDefault="00E51C43" w:rsidP="00E51C43">
            <w:pPr>
              <w:shd w:val="clear" w:color="auto" w:fill="FFFFFF"/>
              <w:spacing w:after="0" w:line="240" w:lineRule="auto"/>
              <w:rPr>
                <w:rFonts w:ascii="Lato" w:eastAsia="Times New Roman" w:hAnsi="Lato" w:cs="Times New Roman"/>
                <w:b/>
                <w:bCs/>
                <w:color w:val="000000"/>
                <w:sz w:val="21"/>
                <w:szCs w:val="21"/>
              </w:rPr>
            </w:pPr>
          </w:p>
          <w:p w14:paraId="342D92B3" w14:textId="60F26D42" w:rsidR="00E51C43" w:rsidRPr="00E51C43" w:rsidRDefault="00E51C43" w:rsidP="00E51C43">
            <w:pPr>
              <w:shd w:val="clear" w:color="auto" w:fill="FFFFFF"/>
              <w:spacing w:after="0" w:line="240" w:lineRule="auto"/>
              <w:rPr>
                <w:rFonts w:ascii="Lato" w:eastAsia="Times New Roman" w:hAnsi="Lato" w:cs="Times New Roman"/>
                <w:color w:val="000000"/>
                <w:sz w:val="21"/>
                <w:szCs w:val="21"/>
              </w:rPr>
            </w:pPr>
            <w:r w:rsidRPr="00E51C43">
              <w:rPr>
                <w:rFonts w:ascii="Lato" w:eastAsia="Times New Roman" w:hAnsi="Lato" w:cs="Times New Roman"/>
                <w:b/>
                <w:bCs/>
                <w:color w:val="000000"/>
                <w:sz w:val="21"/>
                <w:szCs w:val="21"/>
              </w:rPr>
              <w:t>Services and Target Audience</w:t>
            </w:r>
          </w:p>
          <w:p w14:paraId="675DAC8F" w14:textId="3B4D2589" w:rsidR="00E51C43" w:rsidRPr="00E51C43" w:rsidRDefault="00E51C43" w:rsidP="00E51C43">
            <w:pPr>
              <w:shd w:val="clear" w:color="auto" w:fill="FFFFFF"/>
              <w:spacing w:after="0"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The services identified in the program description are aimed at and open to all faculty, staff and managers at the college. The Professional Development/FLEX office regularly engages in and is responsible</w:t>
            </w:r>
            <w:r>
              <w:rPr>
                <w:rFonts w:ascii="Lato" w:eastAsia="Times New Roman" w:hAnsi="Lato" w:cs="Times New Roman"/>
                <w:color w:val="000000"/>
                <w:sz w:val="21"/>
                <w:szCs w:val="21"/>
              </w:rPr>
              <w:t xml:space="preserve"> </w:t>
            </w:r>
            <w:r w:rsidRPr="00E51C43">
              <w:rPr>
                <w:rFonts w:ascii="Lato" w:eastAsia="Times New Roman" w:hAnsi="Lato" w:cs="Times New Roman"/>
                <w:color w:val="000000"/>
                <w:sz w:val="21"/>
                <w:szCs w:val="21"/>
              </w:rPr>
              <w:t>for the following activities:</w:t>
            </w:r>
          </w:p>
          <w:p w14:paraId="0FB1D89F" w14:textId="360ADFD5" w:rsidR="00E51C43" w:rsidRPr="00E51C43" w:rsidRDefault="00E51C43" w:rsidP="00E51C43">
            <w:pPr>
              <w:shd w:val="clear" w:color="auto" w:fill="FFFFFF"/>
              <w:spacing w:after="0"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 xml:space="preserve">1. Organizing </w:t>
            </w:r>
            <w:r w:rsidR="00B05DE9" w:rsidRPr="00E51C43">
              <w:rPr>
                <w:rFonts w:ascii="Lato" w:eastAsia="Times New Roman" w:hAnsi="Lato" w:cs="Times New Roman"/>
                <w:color w:val="000000"/>
                <w:sz w:val="21"/>
                <w:szCs w:val="21"/>
              </w:rPr>
              <w:t>one</w:t>
            </w:r>
            <w:r w:rsidR="00B05DE9">
              <w:rPr>
                <w:rFonts w:ascii="Lato" w:eastAsia="Times New Roman" w:hAnsi="Lato" w:cs="Times New Roman"/>
                <w:color w:val="000000"/>
                <w:sz w:val="21"/>
                <w:szCs w:val="21"/>
              </w:rPr>
              <w:t>-time</w:t>
            </w:r>
            <w:r w:rsidRPr="00E51C43">
              <w:rPr>
                <w:rFonts w:ascii="Lato" w:eastAsia="Times New Roman" w:hAnsi="Lato" w:cs="Times New Roman"/>
                <w:color w:val="000000"/>
                <w:sz w:val="21"/>
                <w:szCs w:val="21"/>
              </w:rPr>
              <w:t xml:space="preserve"> workshops/trainings for individuals, work groups, and the campus community to enhance professional skills and knowledge</w:t>
            </w:r>
          </w:p>
          <w:p w14:paraId="34D00A1A" w14:textId="77777777" w:rsidR="00E51C43" w:rsidRPr="00E51C43" w:rsidRDefault="00E51C43" w:rsidP="00E51C43">
            <w:pPr>
              <w:shd w:val="clear" w:color="auto" w:fill="FFFFFF"/>
              <w:spacing w:after="0"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2. Curation and regular updating of Integrated Professional Development Calendar that offers a one stop online location for college based workshops and trainings from across the campus (inclusive of </w:t>
            </w:r>
          </w:p>
          <w:p w14:paraId="2C206615" w14:textId="76BFD2A2" w:rsidR="00E51C43" w:rsidRPr="00E51C43" w:rsidRDefault="00E51C43" w:rsidP="00E51C43">
            <w:pPr>
              <w:shd w:val="clear" w:color="auto" w:fill="FFFFFF"/>
              <w:spacing w:after="0"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lastRenderedPageBreak/>
              <w:t xml:space="preserve">offerings sponsored by college initiatives such as Equity, Distance Education, </w:t>
            </w:r>
            <w:r w:rsidR="00B05DE9" w:rsidRPr="00E51C43">
              <w:rPr>
                <w:rFonts w:ascii="Lato" w:eastAsia="Times New Roman" w:hAnsi="Lato" w:cs="Times New Roman"/>
                <w:color w:val="000000"/>
                <w:sz w:val="21"/>
                <w:szCs w:val="21"/>
              </w:rPr>
              <w:t>Institutional</w:t>
            </w:r>
            <w:r w:rsidRPr="00E51C43">
              <w:rPr>
                <w:rFonts w:ascii="Lato" w:eastAsia="Times New Roman" w:hAnsi="Lato" w:cs="Times New Roman"/>
                <w:color w:val="000000"/>
                <w:sz w:val="21"/>
                <w:szCs w:val="21"/>
              </w:rPr>
              <w:t xml:space="preserve"> Effectiveness...) as well as links to externally sponsored workshops and trainings of interest.</w:t>
            </w:r>
          </w:p>
          <w:p w14:paraId="71F8F6E9" w14:textId="77777777" w:rsidR="00E51C43" w:rsidRPr="00E51C43" w:rsidRDefault="00E51C43" w:rsidP="00E51C43">
            <w:pPr>
              <w:shd w:val="clear" w:color="auto" w:fill="FFFFFF"/>
              <w:spacing w:after="0"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3. Facilitation of workshops</w:t>
            </w:r>
          </w:p>
          <w:p w14:paraId="77254D31" w14:textId="77777777" w:rsidR="00E51C43" w:rsidRPr="00E51C43" w:rsidRDefault="00E51C43" w:rsidP="00E51C43">
            <w:pPr>
              <w:shd w:val="clear" w:color="auto" w:fill="FFFFFF"/>
              <w:spacing w:after="0"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4. Planning and help in facilitating cohort experiences such as the New Faculty Success Seminar, Leadership Academy and Leadership Academy Alumni workshops</w:t>
            </w:r>
          </w:p>
          <w:p w14:paraId="6D0F3713" w14:textId="77777777" w:rsidR="00E51C43" w:rsidRPr="00E51C43" w:rsidRDefault="00E51C43" w:rsidP="00E51C43">
            <w:pPr>
              <w:shd w:val="clear" w:color="auto" w:fill="FFFFFF"/>
              <w:spacing w:after="0"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5. Offering grant funding for individuals, groups and departments who self-identify professional development projects</w:t>
            </w:r>
          </w:p>
          <w:p w14:paraId="7BC0D1DA" w14:textId="77777777" w:rsidR="00E51C43" w:rsidRPr="00E51C43" w:rsidRDefault="00E51C43" w:rsidP="00E51C43">
            <w:pPr>
              <w:shd w:val="clear" w:color="auto" w:fill="FFFFFF"/>
              <w:spacing w:after="0"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6. Creating and facilitating Reflection and Renewal sessions and retreats</w:t>
            </w:r>
          </w:p>
          <w:p w14:paraId="2F3FA570" w14:textId="77777777" w:rsidR="00E51C43" w:rsidRPr="00E51C43" w:rsidRDefault="00E51C43" w:rsidP="00E51C43">
            <w:pPr>
              <w:shd w:val="clear" w:color="auto" w:fill="FFFFFF"/>
              <w:spacing w:after="0"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7. Partnering with other areas (Student Equity, President's Office) to support speakers and training opportunities as appropriate</w:t>
            </w:r>
          </w:p>
          <w:p w14:paraId="37BA7C4D" w14:textId="77777777" w:rsidR="00E51C43" w:rsidRPr="00E51C43" w:rsidRDefault="00E51C43" w:rsidP="00E51C43">
            <w:pPr>
              <w:shd w:val="clear" w:color="auto" w:fill="FFFFFF"/>
              <w:spacing w:after="0"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8. Monitoring and processing of professional development grants and faculty stipend projects</w:t>
            </w:r>
          </w:p>
          <w:p w14:paraId="083F5BCF" w14:textId="77777777" w:rsidR="00E51C43" w:rsidRPr="00E51C43" w:rsidRDefault="00E51C43" w:rsidP="00E51C43">
            <w:pPr>
              <w:shd w:val="clear" w:color="auto" w:fill="FFFFFF"/>
              <w:spacing w:after="0"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9. Creation and updating of Canvas modules available to the campus community to navigate pre-semester Convocation/Professional Development days. </w:t>
            </w:r>
          </w:p>
          <w:p w14:paraId="01B1D2C5" w14:textId="77777777" w:rsidR="00E51C43" w:rsidRPr="00E51C43" w:rsidRDefault="00E51C43" w:rsidP="00E51C43">
            <w:pPr>
              <w:shd w:val="clear" w:color="auto" w:fill="FFFFFF"/>
              <w:spacing w:after="0"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10. Planning and facilitating Staff Development/FLEX Committee meetings and recording of minutes</w:t>
            </w:r>
          </w:p>
          <w:p w14:paraId="1DEF7662" w14:textId="77777777" w:rsidR="00E51C43" w:rsidRPr="00E51C43" w:rsidRDefault="00E51C43" w:rsidP="00E51C43">
            <w:pPr>
              <w:shd w:val="clear" w:color="auto" w:fill="FFFFFF"/>
              <w:spacing w:after="0"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11. In conjunction with IRP, creating and utilizing evaluation results from Convocation/Professional Development Days and other professional development events</w:t>
            </w:r>
          </w:p>
          <w:p w14:paraId="069D4488" w14:textId="77777777" w:rsidR="00E51C43" w:rsidRPr="00E51C43" w:rsidRDefault="00E51C43" w:rsidP="00E51C43">
            <w:pPr>
              <w:shd w:val="clear" w:color="auto" w:fill="FFFFFF"/>
              <w:spacing w:after="0"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12. In conjunction with IRP, administering and analyzing a bi-annual all campus Professional Development Needs assessment</w:t>
            </w:r>
          </w:p>
          <w:p w14:paraId="5A5ABEFD" w14:textId="061D769E" w:rsidR="00E51C43" w:rsidRPr="00E51C43" w:rsidRDefault="00E51C43" w:rsidP="00E51C43">
            <w:pPr>
              <w:shd w:val="clear" w:color="auto" w:fill="FFFFFF"/>
              <w:spacing w:after="0"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 xml:space="preserve">13. Participating in regional and </w:t>
            </w:r>
            <w:r w:rsidR="00B05DE9" w:rsidRPr="00E51C43">
              <w:rPr>
                <w:rFonts w:ascii="Lato" w:eastAsia="Times New Roman" w:hAnsi="Lato" w:cs="Times New Roman"/>
                <w:color w:val="000000"/>
                <w:sz w:val="21"/>
                <w:szCs w:val="21"/>
              </w:rPr>
              <w:t>statewide</w:t>
            </w:r>
            <w:r w:rsidRPr="00E51C43">
              <w:rPr>
                <w:rFonts w:ascii="Lato" w:eastAsia="Times New Roman" w:hAnsi="Lato" w:cs="Times New Roman"/>
                <w:color w:val="000000"/>
                <w:sz w:val="21"/>
                <w:szCs w:val="21"/>
              </w:rPr>
              <w:t xml:space="preserve"> professional development initiatives and organizations such as the </w:t>
            </w:r>
            <w:proofErr w:type="spellStart"/>
            <w:r w:rsidRPr="00E51C43">
              <w:rPr>
                <w:rFonts w:ascii="Lato" w:eastAsia="Times New Roman" w:hAnsi="Lato" w:cs="Times New Roman"/>
                <w:color w:val="000000"/>
                <w:sz w:val="21"/>
                <w:szCs w:val="21"/>
              </w:rPr>
              <w:t>SanFACC</w:t>
            </w:r>
            <w:proofErr w:type="spellEnd"/>
            <w:r w:rsidRPr="00E51C43">
              <w:rPr>
                <w:rFonts w:ascii="Lato" w:eastAsia="Times New Roman" w:hAnsi="Lato" w:cs="Times New Roman"/>
                <w:color w:val="000000"/>
                <w:sz w:val="21"/>
                <w:szCs w:val="21"/>
              </w:rPr>
              <w:t xml:space="preserve"> Mentor program and California Community College Council on Professional Development (4CPD)</w:t>
            </w:r>
          </w:p>
          <w:p w14:paraId="665DE8D8" w14:textId="77777777" w:rsidR="00E51C43" w:rsidRPr="00E51C43" w:rsidRDefault="00E51C43" w:rsidP="00E51C43">
            <w:pPr>
              <w:shd w:val="clear" w:color="auto" w:fill="FFFFFF"/>
              <w:spacing w:after="0"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14. Collaborating with campus stakeholders to plan and then organize all aspects of pre-semester Professional Development Days that include remote, live stream and hybrid offerings.</w:t>
            </w:r>
          </w:p>
          <w:p w14:paraId="3BBA86C1" w14:textId="77777777" w:rsidR="00E51C43" w:rsidRPr="00E51C43" w:rsidRDefault="00E51C43" w:rsidP="00E51C43">
            <w:pPr>
              <w:shd w:val="clear" w:color="auto" w:fill="FFFFFF"/>
              <w:spacing w:after="0"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15. Verifying inputs and generating completion reports for all faculty regarding FLEX obligations</w:t>
            </w:r>
          </w:p>
          <w:p w14:paraId="7DD05D3F" w14:textId="77777777" w:rsidR="00E51C43" w:rsidRPr="00E51C43" w:rsidRDefault="00E51C43" w:rsidP="00E51C43">
            <w:pPr>
              <w:shd w:val="clear" w:color="auto" w:fill="FFFFFF"/>
              <w:spacing w:after="0"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 xml:space="preserve">16. </w:t>
            </w:r>
            <w:proofErr w:type="gramStart"/>
            <w:r w:rsidRPr="00E51C43">
              <w:rPr>
                <w:rFonts w:ascii="Lato" w:eastAsia="Times New Roman" w:hAnsi="Lato" w:cs="Times New Roman"/>
                <w:color w:val="000000"/>
                <w:sz w:val="21"/>
                <w:szCs w:val="21"/>
              </w:rPr>
              <w:t>Securing of</w:t>
            </w:r>
            <w:proofErr w:type="gramEnd"/>
            <w:r w:rsidRPr="00E51C43">
              <w:rPr>
                <w:rFonts w:ascii="Lato" w:eastAsia="Times New Roman" w:hAnsi="Lato" w:cs="Times New Roman"/>
                <w:color w:val="000000"/>
                <w:sz w:val="21"/>
                <w:szCs w:val="21"/>
              </w:rPr>
              <w:t xml:space="preserve"> quotes and processing of contracts and payment for outside consultants, trainers and vendors</w:t>
            </w:r>
          </w:p>
          <w:p w14:paraId="3D963080" w14:textId="77777777" w:rsidR="00E51C43" w:rsidRPr="00E51C43" w:rsidRDefault="00E51C43" w:rsidP="00E51C43">
            <w:pPr>
              <w:shd w:val="clear" w:color="auto" w:fill="FFFFFF"/>
              <w:spacing w:after="0"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17. Maintaining and updating Professional Development/FLEX website</w:t>
            </w:r>
          </w:p>
          <w:p w14:paraId="45CF66A8" w14:textId="77777777" w:rsidR="00E51C43" w:rsidRPr="00E51C43" w:rsidRDefault="00E51C43" w:rsidP="00E51C43">
            <w:pPr>
              <w:shd w:val="clear" w:color="auto" w:fill="FFFFFF"/>
              <w:spacing w:after="0"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18. Monitoring and updating FLEX Reporter Online</w:t>
            </w:r>
          </w:p>
          <w:p w14:paraId="7360DA81" w14:textId="77777777" w:rsidR="00B05DE9" w:rsidRDefault="00B05DE9" w:rsidP="00E51C43">
            <w:pPr>
              <w:shd w:val="clear" w:color="auto" w:fill="FFFFFF"/>
              <w:spacing w:after="0" w:line="240" w:lineRule="auto"/>
              <w:rPr>
                <w:rFonts w:ascii="Lato" w:eastAsia="Times New Roman" w:hAnsi="Lato" w:cs="Times New Roman"/>
                <w:b/>
                <w:bCs/>
                <w:color w:val="000000"/>
                <w:sz w:val="21"/>
                <w:szCs w:val="21"/>
              </w:rPr>
            </w:pPr>
          </w:p>
          <w:p w14:paraId="40A211CC" w14:textId="335C34C3" w:rsidR="00E51C43" w:rsidRPr="00E51C43" w:rsidRDefault="00E51C43" w:rsidP="00E51C43">
            <w:pPr>
              <w:shd w:val="clear" w:color="auto" w:fill="FFFFFF"/>
              <w:spacing w:after="0" w:line="240" w:lineRule="auto"/>
              <w:rPr>
                <w:rFonts w:ascii="Lato" w:eastAsia="Times New Roman" w:hAnsi="Lato" w:cs="Times New Roman"/>
                <w:color w:val="000000"/>
                <w:sz w:val="21"/>
                <w:szCs w:val="21"/>
              </w:rPr>
            </w:pPr>
            <w:r w:rsidRPr="00E51C43">
              <w:rPr>
                <w:rFonts w:ascii="Lato" w:eastAsia="Times New Roman" w:hAnsi="Lato" w:cs="Times New Roman"/>
                <w:b/>
                <w:bCs/>
                <w:color w:val="000000"/>
                <w:sz w:val="21"/>
                <w:szCs w:val="21"/>
              </w:rPr>
              <w:t>Below is a summary of 2023-2024 activities:</w:t>
            </w:r>
          </w:p>
          <w:p w14:paraId="2491A5FD" w14:textId="77777777" w:rsidR="00E51C43" w:rsidRPr="00E51C43" w:rsidRDefault="00E51C43" w:rsidP="00E51C43">
            <w:pPr>
              <w:shd w:val="clear" w:color="auto" w:fill="FFFFFF"/>
              <w:spacing w:after="0"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-Winter "Equity &amp; Culturally Responsive Teaching" courses including processing of faculty stipends </w:t>
            </w:r>
          </w:p>
          <w:p w14:paraId="02999D73" w14:textId="77777777" w:rsidR="00E51C43" w:rsidRPr="00E51C43" w:rsidRDefault="00E51C43" w:rsidP="00E51C43">
            <w:pPr>
              <w:shd w:val="clear" w:color="auto" w:fill="FFFFFF"/>
              <w:spacing w:after="0" w:line="240" w:lineRule="auto"/>
              <w:rPr>
                <w:rFonts w:ascii="Lato" w:eastAsia="Times New Roman" w:hAnsi="Lato" w:cs="Times New Roman"/>
                <w:color w:val="000000"/>
                <w:sz w:val="21"/>
                <w:szCs w:val="21"/>
              </w:rPr>
            </w:pPr>
            <w:proofErr w:type="gramStart"/>
            <w:r w:rsidRPr="00E51C43">
              <w:rPr>
                <w:rFonts w:ascii="Lato" w:eastAsia="Times New Roman" w:hAnsi="Lato" w:cs="Times New Roman"/>
                <w:color w:val="000000"/>
                <w:sz w:val="21"/>
                <w:szCs w:val="21"/>
              </w:rPr>
              <w:t>-9 month</w:t>
            </w:r>
            <w:proofErr w:type="gramEnd"/>
            <w:r w:rsidRPr="00E51C43">
              <w:rPr>
                <w:rFonts w:ascii="Lato" w:eastAsia="Times New Roman" w:hAnsi="Lato" w:cs="Times New Roman"/>
                <w:color w:val="000000"/>
                <w:sz w:val="21"/>
                <w:szCs w:val="21"/>
              </w:rPr>
              <w:t xml:space="preserve"> Leadership Academy experience with 8 participants </w:t>
            </w:r>
            <w:proofErr w:type="gramStart"/>
            <w:r w:rsidRPr="00E51C43">
              <w:rPr>
                <w:rFonts w:ascii="Lato" w:eastAsia="Times New Roman" w:hAnsi="Lato" w:cs="Times New Roman"/>
                <w:color w:val="000000"/>
                <w:sz w:val="21"/>
                <w:szCs w:val="21"/>
              </w:rPr>
              <w:t>from across</w:t>
            </w:r>
            <w:proofErr w:type="gramEnd"/>
            <w:r w:rsidRPr="00E51C43">
              <w:rPr>
                <w:rFonts w:ascii="Lato" w:eastAsia="Times New Roman" w:hAnsi="Lato" w:cs="Times New Roman"/>
                <w:color w:val="000000"/>
                <w:sz w:val="21"/>
                <w:szCs w:val="21"/>
              </w:rPr>
              <w:t xml:space="preserve"> all employee groups</w:t>
            </w:r>
          </w:p>
          <w:p w14:paraId="5A3A03A4" w14:textId="77777777" w:rsidR="00E51C43" w:rsidRPr="00E51C43" w:rsidRDefault="00E51C43" w:rsidP="00E51C43">
            <w:pPr>
              <w:shd w:val="clear" w:color="auto" w:fill="FFFFFF"/>
              <w:spacing w:after="0" w:line="240" w:lineRule="auto"/>
              <w:rPr>
                <w:rFonts w:ascii="Lato" w:eastAsia="Times New Roman" w:hAnsi="Lato" w:cs="Times New Roman"/>
                <w:color w:val="000000"/>
                <w:sz w:val="21"/>
                <w:szCs w:val="21"/>
              </w:rPr>
            </w:pPr>
            <w:proofErr w:type="gramStart"/>
            <w:r w:rsidRPr="00E51C43">
              <w:rPr>
                <w:rFonts w:ascii="Lato" w:eastAsia="Times New Roman" w:hAnsi="Lato" w:cs="Times New Roman"/>
                <w:color w:val="000000"/>
                <w:sz w:val="21"/>
                <w:szCs w:val="21"/>
              </w:rPr>
              <w:t>-26 hour</w:t>
            </w:r>
            <w:proofErr w:type="gramEnd"/>
            <w:r w:rsidRPr="00E51C43">
              <w:rPr>
                <w:rFonts w:ascii="Lato" w:eastAsia="Times New Roman" w:hAnsi="Lato" w:cs="Times New Roman"/>
                <w:color w:val="000000"/>
                <w:sz w:val="21"/>
                <w:szCs w:val="21"/>
              </w:rPr>
              <w:t xml:space="preserve"> New Faculty Success Seminar in Fall 2023 with 9 new full time faculty</w:t>
            </w:r>
          </w:p>
          <w:p w14:paraId="7EAA93A0" w14:textId="77777777" w:rsidR="00E51C43" w:rsidRPr="00E51C43" w:rsidRDefault="00E51C43" w:rsidP="00E51C43">
            <w:pPr>
              <w:shd w:val="clear" w:color="auto" w:fill="FFFFFF"/>
              <w:spacing w:after="0"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 Fall remote Reflection &amp; Renewal session and a spring full day "R &amp; R" off campus retreat</w:t>
            </w:r>
          </w:p>
          <w:p w14:paraId="70EE6B4A" w14:textId="77777777" w:rsidR="00E51C43" w:rsidRPr="00E51C43" w:rsidRDefault="00E51C43" w:rsidP="00E51C43">
            <w:pPr>
              <w:shd w:val="clear" w:color="auto" w:fill="FFFFFF"/>
              <w:spacing w:after="0"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 xml:space="preserve">-Recruitment of </w:t>
            </w:r>
            <w:proofErr w:type="spellStart"/>
            <w:r w:rsidRPr="00E51C43">
              <w:rPr>
                <w:rFonts w:ascii="Lato" w:eastAsia="Times New Roman" w:hAnsi="Lato" w:cs="Times New Roman"/>
                <w:color w:val="000000"/>
                <w:sz w:val="21"/>
                <w:szCs w:val="21"/>
              </w:rPr>
              <w:t>SanFACC</w:t>
            </w:r>
            <w:proofErr w:type="spellEnd"/>
            <w:r w:rsidRPr="00E51C43">
              <w:rPr>
                <w:rFonts w:ascii="Lato" w:eastAsia="Times New Roman" w:hAnsi="Lato" w:cs="Times New Roman"/>
                <w:color w:val="000000"/>
                <w:sz w:val="21"/>
                <w:szCs w:val="21"/>
              </w:rPr>
              <w:t xml:space="preserve"> Mentor program participants for 2024-2025</w:t>
            </w:r>
          </w:p>
          <w:p w14:paraId="0596F3FE" w14:textId="77777777" w:rsidR="00E51C43" w:rsidRPr="00E51C43" w:rsidRDefault="00E51C43" w:rsidP="00E51C43">
            <w:pPr>
              <w:shd w:val="clear" w:color="auto" w:fill="FFFFFF"/>
              <w:spacing w:after="0"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-Continuation of Integrated Professional Development Calendar and Weekly "Coming Attractions" </w:t>
            </w:r>
          </w:p>
          <w:p w14:paraId="0B1AFF5D" w14:textId="77777777" w:rsidR="00E51C43" w:rsidRPr="00E51C43" w:rsidRDefault="00E51C43" w:rsidP="00E51C43">
            <w:pPr>
              <w:shd w:val="clear" w:color="auto" w:fill="FFFFFF"/>
              <w:spacing w:after="0"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emails highlighting campus based and external professional development offerings related to areas </w:t>
            </w:r>
          </w:p>
          <w:p w14:paraId="25C34D15" w14:textId="77777777" w:rsidR="00E51C43" w:rsidRPr="00E51C43" w:rsidRDefault="00E51C43" w:rsidP="00E51C43">
            <w:pPr>
              <w:shd w:val="clear" w:color="auto" w:fill="FFFFFF"/>
              <w:spacing w:after="0"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such as Equity, Distance Education, OER, Outcomes, Leadership, and Wellness.</w:t>
            </w:r>
          </w:p>
          <w:p w14:paraId="5070DE3E" w14:textId="77777777" w:rsidR="00E51C43" w:rsidRPr="00E51C43" w:rsidRDefault="00E51C43" w:rsidP="00E51C43">
            <w:pPr>
              <w:shd w:val="clear" w:color="auto" w:fill="FFFFFF"/>
              <w:spacing w:after="0"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-Fall "Rio Talk" </w:t>
            </w:r>
          </w:p>
          <w:p w14:paraId="150AD288" w14:textId="77777777" w:rsidR="00E51C43" w:rsidRPr="00E51C43" w:rsidRDefault="00E51C43" w:rsidP="00E51C43">
            <w:pPr>
              <w:shd w:val="clear" w:color="auto" w:fill="FFFFFF"/>
              <w:spacing w:after="0"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-Supported 10 employees to participate in "Women Hold up Half the Sky" conference </w:t>
            </w:r>
          </w:p>
          <w:p w14:paraId="5B3B755C" w14:textId="77777777" w:rsidR="00E51C43" w:rsidRPr="00E51C43" w:rsidRDefault="00E51C43" w:rsidP="00E51C43">
            <w:pPr>
              <w:shd w:val="clear" w:color="auto" w:fill="FFFFFF"/>
              <w:spacing w:after="0"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-Funding for Self-Identified Individual/Small Group Grants</w:t>
            </w:r>
          </w:p>
          <w:p w14:paraId="13122EFB" w14:textId="77777777" w:rsidR="00E51C43" w:rsidRPr="00E51C43" w:rsidRDefault="00E51C43" w:rsidP="00E51C43">
            <w:pPr>
              <w:shd w:val="clear" w:color="auto" w:fill="FFFFFF"/>
              <w:spacing w:after="0"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-Creation of a flipbook honoring the legacies and contributions of 30+ retirees from all employee groups</w:t>
            </w:r>
          </w:p>
          <w:p w14:paraId="7D7B2AC0" w14:textId="77777777" w:rsidR="00B05DE9" w:rsidRDefault="00B05DE9" w:rsidP="00E51C43">
            <w:pPr>
              <w:shd w:val="clear" w:color="auto" w:fill="FFFFFF"/>
              <w:spacing w:after="0" w:line="240" w:lineRule="auto"/>
              <w:rPr>
                <w:rFonts w:ascii="Lato" w:eastAsia="Times New Roman" w:hAnsi="Lato" w:cs="Times New Roman"/>
                <w:b/>
                <w:bCs/>
                <w:color w:val="000000"/>
                <w:sz w:val="21"/>
                <w:szCs w:val="21"/>
              </w:rPr>
            </w:pPr>
          </w:p>
          <w:p w14:paraId="3BA0FD85" w14:textId="65AB7382" w:rsidR="00E51C43" w:rsidRPr="00E51C43" w:rsidRDefault="00E51C43" w:rsidP="00B05DE9">
            <w:pPr>
              <w:shd w:val="clear" w:color="auto" w:fill="FFFFFF"/>
              <w:spacing w:after="0" w:line="240" w:lineRule="auto"/>
              <w:rPr>
                <w:rFonts w:ascii="Lato" w:eastAsia="Times New Roman" w:hAnsi="Lato" w:cs="Times New Roman"/>
                <w:color w:val="000000"/>
                <w:sz w:val="21"/>
                <w:szCs w:val="21"/>
              </w:rPr>
            </w:pPr>
            <w:r w:rsidRPr="00E51C43">
              <w:rPr>
                <w:rFonts w:ascii="Lato" w:eastAsia="Times New Roman" w:hAnsi="Lato" w:cs="Times New Roman"/>
                <w:b/>
                <w:bCs/>
                <w:color w:val="000000"/>
                <w:sz w:val="21"/>
                <w:szCs w:val="21"/>
              </w:rPr>
              <w:t>FLEX</w:t>
            </w:r>
          </w:p>
          <w:p w14:paraId="2A2AA2D9" w14:textId="77777777" w:rsidR="00E51C43" w:rsidRPr="00E51C43" w:rsidRDefault="00E51C43" w:rsidP="00B05DE9">
            <w:pPr>
              <w:shd w:val="clear" w:color="auto" w:fill="FFFFFF"/>
              <w:spacing w:after="0"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 xml:space="preserve">-Monitor completion of all Part-time faculty’s semester FLEX obligation and </w:t>
            </w:r>
            <w:proofErr w:type="gramStart"/>
            <w:r w:rsidRPr="00E51C43">
              <w:rPr>
                <w:rFonts w:ascii="Lato" w:eastAsia="Times New Roman" w:hAnsi="Lato" w:cs="Times New Roman"/>
                <w:color w:val="000000"/>
                <w:sz w:val="21"/>
                <w:szCs w:val="21"/>
              </w:rPr>
              <w:t>Full time</w:t>
            </w:r>
            <w:proofErr w:type="gramEnd"/>
            <w:r w:rsidRPr="00E51C43">
              <w:rPr>
                <w:rFonts w:ascii="Lato" w:eastAsia="Times New Roman" w:hAnsi="Lato" w:cs="Times New Roman"/>
                <w:color w:val="000000"/>
                <w:sz w:val="21"/>
                <w:szCs w:val="21"/>
              </w:rPr>
              <w:t xml:space="preserve"> faculty’s annual obligation to ensure adherence to Title V and campus requirements and generate and forward a </w:t>
            </w:r>
            <w:r w:rsidRPr="00E51C43">
              <w:rPr>
                <w:rFonts w:ascii="Lato" w:eastAsia="Times New Roman" w:hAnsi="Lato" w:cs="Times New Roman"/>
                <w:color w:val="000000"/>
                <w:sz w:val="21"/>
                <w:szCs w:val="21"/>
              </w:rPr>
              <w:br/>
              <w:t xml:space="preserve">fall and spring report of those with unfulfilled obligations to Human Resources and Payroll for over 300 </w:t>
            </w:r>
            <w:proofErr w:type="gramStart"/>
            <w:r w:rsidRPr="00E51C43">
              <w:rPr>
                <w:rFonts w:ascii="Lato" w:eastAsia="Times New Roman" w:hAnsi="Lato" w:cs="Times New Roman"/>
                <w:color w:val="000000"/>
                <w:sz w:val="21"/>
                <w:szCs w:val="21"/>
              </w:rPr>
              <w:t>faculty</w:t>
            </w:r>
            <w:proofErr w:type="gramEnd"/>
            <w:r w:rsidRPr="00E51C43">
              <w:rPr>
                <w:rFonts w:ascii="Lato" w:eastAsia="Times New Roman" w:hAnsi="Lato" w:cs="Times New Roman"/>
                <w:color w:val="000000"/>
                <w:sz w:val="21"/>
                <w:szCs w:val="21"/>
              </w:rPr>
              <w:t>.</w:t>
            </w:r>
          </w:p>
          <w:p w14:paraId="40B615E8" w14:textId="77777777" w:rsidR="00E51C43" w:rsidRPr="00E51C43" w:rsidRDefault="00E51C43" w:rsidP="00E51C43">
            <w:pPr>
              <w:shd w:val="clear" w:color="auto" w:fill="FFFFFF"/>
              <w:spacing w:before="100" w:beforeAutospacing="1" w:after="100" w:afterAutospacing="1"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-2 Professional Days consisting of both in person and live remote sessions and including 15 different breakout sessions. </w:t>
            </w:r>
          </w:p>
          <w:p w14:paraId="24732C2A" w14:textId="77777777" w:rsidR="00E51C43" w:rsidRPr="00E51C43" w:rsidRDefault="00E51C43" w:rsidP="00E51C43">
            <w:pPr>
              <w:shd w:val="clear" w:color="auto" w:fill="FFFFFF"/>
              <w:spacing w:before="100" w:beforeAutospacing="1" w:after="100" w:afterAutospacing="1"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-The FLEX Reporter software system has been updated and is now designated a "secure" website.</w:t>
            </w:r>
          </w:p>
          <w:p w14:paraId="71721AA6" w14:textId="77777777" w:rsidR="00E51C43" w:rsidRPr="00E51C43" w:rsidRDefault="00E51C43" w:rsidP="00E51C43">
            <w:pPr>
              <w:shd w:val="clear" w:color="auto" w:fill="FFFFFF"/>
              <w:spacing w:before="100" w:beforeAutospacing="1" w:after="100" w:afterAutospacing="1" w:line="240" w:lineRule="auto"/>
              <w:rPr>
                <w:rFonts w:ascii="Lato" w:eastAsia="Times New Roman" w:hAnsi="Lato" w:cs="Times New Roman"/>
                <w:color w:val="000000"/>
                <w:sz w:val="21"/>
                <w:szCs w:val="21"/>
              </w:rPr>
            </w:pPr>
            <w:r w:rsidRPr="00E51C43">
              <w:rPr>
                <w:rFonts w:ascii="Lato" w:eastAsia="Times New Roman" w:hAnsi="Lato" w:cs="Times New Roman"/>
                <w:b/>
                <w:bCs/>
                <w:color w:val="000000"/>
                <w:sz w:val="21"/>
                <w:szCs w:val="21"/>
              </w:rPr>
              <w:t>Budget, Space Allocation, and Staffing</w:t>
            </w:r>
            <w:r w:rsidRPr="00E51C43">
              <w:rPr>
                <w:rFonts w:ascii="Lato" w:eastAsia="Times New Roman" w:hAnsi="Lato" w:cs="Times New Roman"/>
                <w:color w:val="000000"/>
                <w:sz w:val="21"/>
                <w:szCs w:val="21"/>
              </w:rPr>
              <w:br/>
              <w:t>The current operational budget for 2024-25 is $103,000.</w:t>
            </w:r>
          </w:p>
          <w:p w14:paraId="417558E0" w14:textId="77777777" w:rsidR="00E51C43" w:rsidRPr="00E51C43" w:rsidRDefault="00E51C43" w:rsidP="00E51C43">
            <w:pPr>
              <w:shd w:val="clear" w:color="auto" w:fill="FFFFFF"/>
              <w:spacing w:before="100" w:beforeAutospacing="1" w:after="100" w:afterAutospacing="1"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 xml:space="preserve">Professional Development/FLEX </w:t>
            </w:r>
            <w:proofErr w:type="gramStart"/>
            <w:r w:rsidRPr="00E51C43">
              <w:rPr>
                <w:rFonts w:ascii="Lato" w:eastAsia="Times New Roman" w:hAnsi="Lato" w:cs="Times New Roman"/>
                <w:color w:val="000000"/>
                <w:sz w:val="21"/>
                <w:szCs w:val="21"/>
              </w:rPr>
              <w:t>is located in</w:t>
            </w:r>
            <w:proofErr w:type="gramEnd"/>
            <w:r w:rsidRPr="00E51C43">
              <w:rPr>
                <w:rFonts w:ascii="Lato" w:eastAsia="Times New Roman" w:hAnsi="Lato" w:cs="Times New Roman"/>
                <w:color w:val="000000"/>
                <w:sz w:val="21"/>
                <w:szCs w:val="21"/>
              </w:rPr>
              <w:t xml:space="preserve"> LR 206 where the FLEX Clerk and Professional Development/FLEX</w:t>
            </w:r>
          </w:p>
          <w:p w14:paraId="4DDF6BE8" w14:textId="77777777" w:rsidR="00E51C43" w:rsidRPr="00E51C43" w:rsidRDefault="00E51C43" w:rsidP="00E51C43">
            <w:pPr>
              <w:shd w:val="clear" w:color="auto" w:fill="FFFFFF"/>
              <w:spacing w:before="100" w:beforeAutospacing="1" w:after="100" w:afterAutospacing="1"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Staffing consists of a 50% Clerk III typist and a 50% Faculty release time faculty coordinator.</w:t>
            </w:r>
          </w:p>
          <w:p w14:paraId="0F3B77A7" w14:textId="72CE35F0" w:rsidR="00E51C43" w:rsidRPr="00E51C43" w:rsidRDefault="00E51C43" w:rsidP="00E51C43">
            <w:pPr>
              <w:shd w:val="clear" w:color="auto" w:fill="FFFFFF"/>
              <w:spacing w:before="100" w:beforeAutospacing="1" w:after="100" w:afterAutospacing="1" w:line="240" w:lineRule="auto"/>
              <w:rPr>
                <w:rFonts w:ascii="Lato" w:eastAsia="Times New Roman" w:hAnsi="Lato" w:cs="Times New Roman"/>
                <w:color w:val="000000"/>
                <w:sz w:val="21"/>
                <w:szCs w:val="21"/>
              </w:rPr>
            </w:pPr>
            <w:r w:rsidRPr="00E51C43">
              <w:rPr>
                <w:rFonts w:ascii="Lato" w:eastAsia="Times New Roman" w:hAnsi="Lato" w:cs="Times New Roman"/>
                <w:b/>
                <w:bCs/>
                <w:color w:val="000000"/>
                <w:sz w:val="21"/>
                <w:szCs w:val="21"/>
              </w:rPr>
              <w:lastRenderedPageBreak/>
              <w:t>Projects, Grants, and Initiatives</w:t>
            </w:r>
            <w:r w:rsidRPr="00E51C43">
              <w:rPr>
                <w:rFonts w:ascii="Lato" w:eastAsia="Times New Roman" w:hAnsi="Lato" w:cs="Times New Roman"/>
                <w:color w:val="000000"/>
                <w:sz w:val="21"/>
                <w:szCs w:val="21"/>
              </w:rPr>
              <w:br/>
              <w:t xml:space="preserve">Professional Development continued to collaborate with other initiatives/areas of the campus (Distance Education, Student Equity, </w:t>
            </w:r>
            <w:r w:rsidR="00B05DE9" w:rsidRPr="00E51C43">
              <w:rPr>
                <w:rFonts w:ascii="Lato" w:eastAsia="Times New Roman" w:hAnsi="Lato" w:cs="Times New Roman"/>
                <w:color w:val="000000"/>
                <w:sz w:val="21"/>
                <w:szCs w:val="21"/>
              </w:rPr>
              <w:t>President’s</w:t>
            </w:r>
            <w:r w:rsidRPr="00E51C43">
              <w:rPr>
                <w:rFonts w:ascii="Lato" w:eastAsia="Times New Roman" w:hAnsi="Lato" w:cs="Times New Roman"/>
                <w:color w:val="000000"/>
                <w:sz w:val="21"/>
                <w:szCs w:val="21"/>
              </w:rPr>
              <w:t xml:space="preserve"> </w:t>
            </w:r>
            <w:proofErr w:type="gramStart"/>
            <w:r w:rsidRPr="00E51C43">
              <w:rPr>
                <w:rFonts w:ascii="Lato" w:eastAsia="Times New Roman" w:hAnsi="Lato" w:cs="Times New Roman"/>
                <w:color w:val="000000"/>
                <w:sz w:val="21"/>
                <w:szCs w:val="21"/>
              </w:rPr>
              <w:t>Office )</w:t>
            </w:r>
            <w:proofErr w:type="gramEnd"/>
            <w:r w:rsidRPr="00E51C43">
              <w:rPr>
                <w:rFonts w:ascii="Lato" w:eastAsia="Times New Roman" w:hAnsi="Lato" w:cs="Times New Roman"/>
                <w:color w:val="000000"/>
                <w:sz w:val="21"/>
                <w:szCs w:val="21"/>
              </w:rPr>
              <w:t xml:space="preserve"> to offer support and organization of trainings, </w:t>
            </w:r>
            <w:r w:rsidRPr="00E51C43">
              <w:rPr>
                <w:rFonts w:ascii="Lato" w:eastAsia="Times New Roman" w:hAnsi="Lato" w:cs="Times New Roman"/>
                <w:color w:val="000000"/>
                <w:sz w:val="21"/>
                <w:szCs w:val="21"/>
              </w:rPr>
              <w:br/>
              <w:t>workshops and stipend opportunities.</w:t>
            </w:r>
          </w:p>
          <w:p w14:paraId="776A095F" w14:textId="77777777" w:rsidR="00E51C43" w:rsidRPr="00E51C43" w:rsidRDefault="00E51C43" w:rsidP="00E51C43">
            <w:pPr>
              <w:shd w:val="clear" w:color="auto" w:fill="FFFFFF"/>
              <w:spacing w:before="100" w:beforeAutospacing="1" w:after="100" w:afterAutospacing="1"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Additionally, in 2023-2024 the area continued to distribute and monitor state funds to support the professional development of Culturally Responsive Teaching in faculty. </w:t>
            </w:r>
          </w:p>
          <w:p w14:paraId="39F67B32" w14:textId="77777777" w:rsidR="00E51C43" w:rsidRPr="00E51C43" w:rsidRDefault="00E51C43" w:rsidP="00E51C43">
            <w:pPr>
              <w:shd w:val="clear" w:color="auto" w:fill="FFFFFF"/>
              <w:spacing w:before="100" w:beforeAutospacing="1" w:after="100" w:afterAutospacing="1" w:line="240" w:lineRule="auto"/>
              <w:rPr>
                <w:rFonts w:ascii="Lato" w:eastAsia="Times New Roman" w:hAnsi="Lato" w:cs="Times New Roman"/>
                <w:color w:val="000000"/>
                <w:sz w:val="21"/>
                <w:szCs w:val="21"/>
              </w:rPr>
            </w:pPr>
            <w:r w:rsidRPr="00E51C43">
              <w:rPr>
                <w:rFonts w:ascii="Lato" w:eastAsia="Times New Roman" w:hAnsi="Lato" w:cs="Times New Roman"/>
                <w:b/>
                <w:bCs/>
                <w:color w:val="000000"/>
                <w:sz w:val="21"/>
                <w:szCs w:val="21"/>
              </w:rPr>
              <w:t>Professional Development</w:t>
            </w:r>
            <w:r w:rsidRPr="00E51C43">
              <w:rPr>
                <w:rFonts w:ascii="Lato" w:eastAsia="Times New Roman" w:hAnsi="Lato" w:cs="Times New Roman"/>
                <w:color w:val="000000"/>
                <w:sz w:val="21"/>
                <w:szCs w:val="21"/>
              </w:rPr>
              <w:br/>
              <w:t>The Staff Development/FLEX staff engaged in 2023-2024 professional activities that included:</w:t>
            </w:r>
          </w:p>
          <w:p w14:paraId="3FE10667" w14:textId="38AC90A6" w:rsidR="00E51C43" w:rsidRPr="00E51C43" w:rsidRDefault="00E51C43" w:rsidP="00E51C43">
            <w:pPr>
              <w:shd w:val="clear" w:color="auto" w:fill="FFFFFF"/>
              <w:spacing w:before="100" w:beforeAutospacing="1" w:after="100" w:afterAutospacing="1"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Clerk</w:t>
            </w:r>
            <w:r w:rsidRPr="00E51C43">
              <w:rPr>
                <w:rFonts w:ascii="Lato" w:eastAsia="Times New Roman" w:hAnsi="Lato" w:cs="Times New Roman"/>
                <w:color w:val="000000"/>
                <w:sz w:val="21"/>
                <w:szCs w:val="21"/>
              </w:rPr>
              <w:br/>
              <w:t>Mandatory Title IX tra</w:t>
            </w:r>
            <w:r w:rsidR="00B05DE9">
              <w:rPr>
                <w:rFonts w:ascii="Lato" w:eastAsia="Times New Roman" w:hAnsi="Lato" w:cs="Times New Roman"/>
                <w:color w:val="000000"/>
                <w:sz w:val="21"/>
                <w:szCs w:val="21"/>
              </w:rPr>
              <w:t>i</w:t>
            </w:r>
            <w:r w:rsidRPr="00E51C43">
              <w:rPr>
                <w:rFonts w:ascii="Lato" w:eastAsia="Times New Roman" w:hAnsi="Lato" w:cs="Times New Roman"/>
                <w:color w:val="000000"/>
                <w:sz w:val="21"/>
                <w:szCs w:val="21"/>
              </w:rPr>
              <w:t>nings</w:t>
            </w:r>
          </w:p>
          <w:p w14:paraId="36BF8412" w14:textId="77777777" w:rsidR="00E51C43" w:rsidRPr="00E51C43" w:rsidRDefault="00E51C43" w:rsidP="00E51C43">
            <w:pPr>
              <w:shd w:val="clear" w:color="auto" w:fill="FFFFFF"/>
              <w:spacing w:before="100" w:beforeAutospacing="1" w:after="100" w:afterAutospacing="1"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Faculty Coordinator</w:t>
            </w:r>
            <w:r w:rsidRPr="00E51C43">
              <w:rPr>
                <w:rFonts w:ascii="Lato" w:eastAsia="Times New Roman" w:hAnsi="Lato" w:cs="Times New Roman"/>
                <w:color w:val="000000"/>
                <w:sz w:val="21"/>
                <w:szCs w:val="21"/>
              </w:rPr>
              <w:br/>
              <w:t>-De-escalation Part II in-service</w:t>
            </w:r>
          </w:p>
          <w:p w14:paraId="6C3A7A88" w14:textId="77777777" w:rsidR="00E51C43" w:rsidRPr="00E51C43" w:rsidRDefault="00E51C43" w:rsidP="00E51C43">
            <w:pPr>
              <w:shd w:val="clear" w:color="auto" w:fill="FFFFFF"/>
              <w:spacing w:before="100" w:beforeAutospacing="1" w:after="100" w:afterAutospacing="1"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-1 RIO Talks event</w:t>
            </w:r>
          </w:p>
          <w:p w14:paraId="1A7BA500" w14:textId="77777777" w:rsidR="00E51C43" w:rsidRPr="00E51C43" w:rsidRDefault="00E51C43" w:rsidP="00E51C43">
            <w:pPr>
              <w:shd w:val="clear" w:color="auto" w:fill="FFFFFF"/>
              <w:spacing w:before="100" w:beforeAutospacing="1" w:after="100" w:afterAutospacing="1"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-Attended Counseling Department Retreat</w:t>
            </w:r>
          </w:p>
          <w:p w14:paraId="1475B291" w14:textId="77777777" w:rsidR="00E51C43" w:rsidRPr="00E51C43" w:rsidRDefault="00E51C43" w:rsidP="00E51C43">
            <w:pPr>
              <w:shd w:val="clear" w:color="auto" w:fill="FFFFFF"/>
              <w:spacing w:before="100" w:beforeAutospacing="1" w:after="100" w:afterAutospacing="1"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-Reflection &amp; Renewal fall session and spring retreat</w:t>
            </w:r>
          </w:p>
          <w:p w14:paraId="025015AF" w14:textId="77777777" w:rsidR="00E51C43" w:rsidRPr="00E51C43" w:rsidRDefault="00E51C43" w:rsidP="00E51C43">
            <w:pPr>
              <w:shd w:val="clear" w:color="auto" w:fill="FFFFFF"/>
              <w:spacing w:before="100" w:beforeAutospacing="1" w:after="100" w:afterAutospacing="1"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-Title IX Trainings</w:t>
            </w:r>
          </w:p>
          <w:p w14:paraId="555C861B" w14:textId="77777777" w:rsidR="00E51C43" w:rsidRPr="00E51C43" w:rsidRDefault="00E51C43" w:rsidP="00E51C43">
            <w:pPr>
              <w:shd w:val="clear" w:color="auto" w:fill="FFFFFF"/>
              <w:spacing w:before="100" w:beforeAutospacing="1" w:after="100" w:afterAutospacing="1" w:line="240" w:lineRule="auto"/>
              <w:rPr>
                <w:rFonts w:ascii="Lato" w:eastAsia="Times New Roman" w:hAnsi="Lato" w:cs="Times New Roman"/>
                <w:color w:val="000000"/>
                <w:sz w:val="21"/>
                <w:szCs w:val="21"/>
              </w:rPr>
            </w:pPr>
            <w:r w:rsidRPr="00E51C43">
              <w:rPr>
                <w:rFonts w:ascii="Lato" w:eastAsia="Times New Roman" w:hAnsi="Lato" w:cs="Times New Roman"/>
                <w:b/>
                <w:bCs/>
                <w:color w:val="000000"/>
                <w:sz w:val="21"/>
                <w:szCs w:val="21"/>
              </w:rPr>
              <w:t>Additional Information</w:t>
            </w:r>
          </w:p>
          <w:p w14:paraId="5991A81B" w14:textId="65333601" w:rsidR="00E51C43" w:rsidRPr="00E51C43" w:rsidRDefault="00E51C43" w:rsidP="00E51C43">
            <w:pPr>
              <w:shd w:val="clear" w:color="auto" w:fill="FFFFFF"/>
              <w:spacing w:before="100" w:beforeAutospacing="1" w:after="100" w:afterAutospacing="1"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 xml:space="preserve">As a result of conversations with the President, it was suggested that the Professional Development/FLEX committee re-imagine itself to ensure that the structure and reporting lines truly met the needs of all campus constituencies.  After much discussion and eventual agreement by the Academic </w:t>
            </w:r>
            <w:r w:rsidR="00B05DE9" w:rsidRPr="00E51C43">
              <w:rPr>
                <w:rFonts w:ascii="Lato" w:eastAsia="Times New Roman" w:hAnsi="Lato" w:cs="Times New Roman"/>
                <w:color w:val="000000"/>
                <w:sz w:val="21"/>
                <w:szCs w:val="21"/>
              </w:rPr>
              <w:t>Senate</w:t>
            </w:r>
            <w:r w:rsidRPr="00E51C43">
              <w:rPr>
                <w:rFonts w:ascii="Lato" w:eastAsia="Times New Roman" w:hAnsi="Lato" w:cs="Times New Roman"/>
                <w:color w:val="000000"/>
                <w:sz w:val="21"/>
                <w:szCs w:val="21"/>
              </w:rPr>
              <w:t>, a recommendation was made to update the Governance Manual with the following changes:</w:t>
            </w:r>
          </w:p>
          <w:p w14:paraId="43EAECAC" w14:textId="77777777" w:rsidR="00E51C43" w:rsidRPr="00E51C43" w:rsidRDefault="00E51C43" w:rsidP="00E51C43">
            <w:pPr>
              <w:shd w:val="clear" w:color="auto" w:fill="FFFFFF"/>
              <w:spacing w:before="100" w:beforeAutospacing="1" w:after="100" w:afterAutospacing="1"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-Move to a tri-chair model to include the Assistant Director of HR, a Classified appointee, and the Faculty Coordinator</w:t>
            </w:r>
          </w:p>
          <w:p w14:paraId="26866CA9" w14:textId="77777777" w:rsidR="00E51C43" w:rsidRPr="00E51C43" w:rsidRDefault="00E51C43" w:rsidP="00E51C43">
            <w:pPr>
              <w:shd w:val="clear" w:color="auto" w:fill="FFFFFF"/>
              <w:spacing w:before="100" w:beforeAutospacing="1" w:after="100" w:afterAutospacing="1"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-Expand the reporting structure to include the Planning Fiscal Council along with the Academic Senate.</w:t>
            </w:r>
          </w:p>
          <w:p w14:paraId="0E0351A2" w14:textId="77777777" w:rsidR="00E51C43" w:rsidRPr="00E51C43" w:rsidRDefault="00E51C43" w:rsidP="00E51C43">
            <w:pPr>
              <w:shd w:val="clear" w:color="auto" w:fill="FFFFFF"/>
              <w:spacing w:before="100" w:beforeAutospacing="1" w:after="100" w:afterAutospacing="1"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The area is currently waiting for the Governance Manual update process to be completed and will proceed with implementation of these changes at that time.</w:t>
            </w:r>
          </w:p>
          <w:p w14:paraId="305F7D35" w14:textId="78AB9E46" w:rsidR="00E51C43" w:rsidRPr="00E51C43" w:rsidRDefault="00E51C43" w:rsidP="00E51C43">
            <w:pPr>
              <w:shd w:val="clear" w:color="auto" w:fill="FFFFFF"/>
              <w:spacing w:before="100" w:beforeAutospacing="1" w:after="100" w:afterAutospacing="1"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While the official pandemic has ended, offering remote professional development opportunities is still valued by many on the campus. This has broadened the reach of our offerings, however due to a lack of a designated position and/or service to ensure accurate captioning and other Accessibility measures across the college, recordings for these remote offerings cannot be made generally available. </w:t>
            </w:r>
          </w:p>
          <w:p w14:paraId="5A532D6C" w14:textId="1F464F65" w:rsidR="00E51C43" w:rsidRPr="00E51C43" w:rsidRDefault="00E51C43" w:rsidP="00E51C43">
            <w:pPr>
              <w:shd w:val="clear" w:color="auto" w:fill="FFFFFF"/>
              <w:spacing w:before="100" w:beforeAutospacing="1" w:after="100" w:afterAutospacing="1" w:line="240" w:lineRule="auto"/>
              <w:rPr>
                <w:rFonts w:ascii="Lato" w:eastAsia="Times New Roman" w:hAnsi="Lato" w:cs="Times New Roman"/>
                <w:color w:val="000000"/>
                <w:sz w:val="21"/>
                <w:szCs w:val="21"/>
              </w:rPr>
            </w:pPr>
            <w:r w:rsidRPr="00E51C43">
              <w:rPr>
                <w:rFonts w:ascii="Lato" w:eastAsia="Times New Roman" w:hAnsi="Lato" w:cs="Times New Roman"/>
                <w:color w:val="000000"/>
                <w:sz w:val="21"/>
                <w:szCs w:val="21"/>
              </w:rPr>
              <w:t>Finally, the state is proposing changes to Title V language th</w:t>
            </w:r>
            <w:r w:rsidR="00B05DE9">
              <w:rPr>
                <w:rFonts w:ascii="Lato" w:eastAsia="Times New Roman" w:hAnsi="Lato" w:cs="Times New Roman"/>
                <w:color w:val="000000"/>
                <w:sz w:val="21"/>
                <w:szCs w:val="21"/>
              </w:rPr>
              <w:t>at</w:t>
            </w:r>
            <w:r w:rsidRPr="00E51C43">
              <w:rPr>
                <w:rFonts w:ascii="Lato" w:eastAsia="Times New Roman" w:hAnsi="Lato" w:cs="Times New Roman"/>
                <w:color w:val="000000"/>
                <w:sz w:val="21"/>
                <w:szCs w:val="21"/>
              </w:rPr>
              <w:t xml:space="preserve"> would allow </w:t>
            </w:r>
            <w:proofErr w:type="spellStart"/>
            <w:proofErr w:type="gramStart"/>
            <w:r w:rsidRPr="00E51C43">
              <w:rPr>
                <w:rFonts w:ascii="Lato" w:eastAsia="Times New Roman" w:hAnsi="Lato" w:cs="Times New Roman"/>
                <w:color w:val="000000"/>
                <w:sz w:val="21"/>
                <w:szCs w:val="21"/>
              </w:rPr>
              <w:t>expand</w:t>
            </w:r>
            <w:r w:rsidR="00B05DE9">
              <w:rPr>
                <w:rFonts w:ascii="Lato" w:eastAsia="Times New Roman" w:hAnsi="Lato" w:cs="Times New Roman"/>
                <w:color w:val="000000"/>
                <w:sz w:val="21"/>
                <w:szCs w:val="21"/>
              </w:rPr>
              <w:t>sion</w:t>
            </w:r>
            <w:proofErr w:type="spellEnd"/>
            <w:proofErr w:type="gramEnd"/>
            <w:r w:rsidRPr="00E51C43">
              <w:rPr>
                <w:rFonts w:ascii="Lato" w:eastAsia="Times New Roman" w:hAnsi="Lato" w:cs="Times New Roman"/>
                <w:color w:val="000000"/>
                <w:sz w:val="21"/>
                <w:szCs w:val="21"/>
              </w:rPr>
              <w:t xml:space="preserve"> of FLEX obligations to include Classified Staff and Managers.  The current language appears to suggest that each </w:t>
            </w:r>
            <w:r w:rsidR="00B05DE9" w:rsidRPr="00E51C43">
              <w:rPr>
                <w:rFonts w:ascii="Lato" w:eastAsia="Times New Roman" w:hAnsi="Lato" w:cs="Times New Roman"/>
                <w:color w:val="000000"/>
                <w:sz w:val="21"/>
                <w:szCs w:val="21"/>
              </w:rPr>
              <w:t>constituency</w:t>
            </w:r>
            <w:r w:rsidRPr="00E51C43">
              <w:rPr>
                <w:rFonts w:ascii="Lato" w:eastAsia="Times New Roman" w:hAnsi="Lato" w:cs="Times New Roman"/>
                <w:color w:val="000000"/>
                <w:sz w:val="21"/>
                <w:szCs w:val="21"/>
              </w:rPr>
              <w:t xml:space="preserve"> group would negotiate the obligation appropriate for their employee group.  This may not change faculty FLEX obligation, </w:t>
            </w:r>
            <w:proofErr w:type="gramStart"/>
            <w:r w:rsidRPr="00E51C43">
              <w:rPr>
                <w:rFonts w:ascii="Lato" w:eastAsia="Times New Roman" w:hAnsi="Lato" w:cs="Times New Roman"/>
                <w:color w:val="000000"/>
                <w:sz w:val="21"/>
                <w:szCs w:val="21"/>
              </w:rPr>
              <w:t>however</w:t>
            </w:r>
            <w:proofErr w:type="gramEnd"/>
            <w:r w:rsidRPr="00E51C43">
              <w:rPr>
                <w:rFonts w:ascii="Lato" w:eastAsia="Times New Roman" w:hAnsi="Lato" w:cs="Times New Roman"/>
                <w:color w:val="000000"/>
                <w:sz w:val="21"/>
                <w:szCs w:val="21"/>
              </w:rPr>
              <w:t xml:space="preserve"> could greatly increase staff participation in professional development.  Potential changes could also result in the need for a significant increase in FLEX reporting infrastructure in the event all employees are required to complete FLEX hours.</w:t>
            </w:r>
          </w:p>
          <w:p w14:paraId="40DA6642" w14:textId="62AE74D4" w:rsidR="005A1A93" w:rsidRPr="008432DF" w:rsidRDefault="005A1A93" w:rsidP="008432DF">
            <w:pPr>
              <w:rPr>
                <w:rFonts w:ascii="Calibri" w:hAnsi="Calibri"/>
                <w:b/>
                <w:bCs/>
                <w:color w:val="000000"/>
                <w:sz w:val="24"/>
                <w:szCs w:val="24"/>
                <w:shd w:val="clear" w:color="auto" w:fill="FFFFFF"/>
              </w:rPr>
            </w:pPr>
          </w:p>
        </w:tc>
      </w:tr>
      <w:tr w:rsidR="009A3B2C" w:rsidRPr="00D34446" w14:paraId="411B8EE5" w14:textId="77777777" w:rsidTr="746B78D6">
        <w:tc>
          <w:tcPr>
            <w:tcW w:w="11268" w:type="dxa"/>
            <w:tcBorders>
              <w:top w:val="nil"/>
              <w:left w:val="nil"/>
              <w:bottom w:val="nil"/>
              <w:right w:val="nil"/>
            </w:tcBorders>
            <w:shd w:val="clear" w:color="auto" w:fill="auto"/>
          </w:tcPr>
          <w:p w14:paraId="46C9A714" w14:textId="409BD7F8" w:rsidR="009A3B2C" w:rsidRPr="008432DF" w:rsidRDefault="00230A15" w:rsidP="00E86319">
            <w:pPr>
              <w:spacing w:after="0"/>
              <w:rPr>
                <w:rFonts w:eastAsiaTheme="minorEastAsia"/>
                <w:b/>
                <w:bCs/>
                <w:i/>
                <w:iCs/>
                <w:sz w:val="24"/>
                <w:szCs w:val="24"/>
              </w:rPr>
            </w:pPr>
            <w:r>
              <w:rPr>
                <w:rFonts w:eastAsiaTheme="minorEastAsia"/>
                <w:b/>
                <w:bCs/>
                <w:i/>
                <w:iCs/>
                <w:sz w:val="24"/>
                <w:szCs w:val="24"/>
              </w:rPr>
              <w:lastRenderedPageBreak/>
              <w:t xml:space="preserve"> </w:t>
            </w:r>
          </w:p>
        </w:tc>
      </w:tr>
    </w:tbl>
    <w:p w14:paraId="70336201" w14:textId="680B80F3" w:rsidR="00416CB4" w:rsidRPr="00D34446" w:rsidRDefault="00416CB4" w:rsidP="00A263BB">
      <w:pPr>
        <w:pStyle w:val="xmsonormal"/>
        <w:shd w:val="clear" w:color="auto" w:fill="FFFFFF"/>
        <w:spacing w:before="0" w:beforeAutospacing="0" w:after="0" w:afterAutospacing="0"/>
        <w:rPr>
          <w:rFonts w:asciiTheme="minorHAnsi" w:hAnsiTheme="minorHAnsi" w:cstheme="minorHAnsi"/>
          <w:b/>
          <w:bCs/>
          <w:color w:val="000000"/>
          <w:shd w:val="clear" w:color="auto" w:fill="FFFFFF"/>
        </w:rPr>
      </w:pPr>
    </w:p>
    <w:sectPr w:rsidR="00416CB4" w:rsidRPr="00D34446" w:rsidSect="00781E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14DB"/>
    <w:multiLevelType w:val="multilevel"/>
    <w:tmpl w:val="BA90B0CA"/>
    <w:styleLink w:val="CurrentList1"/>
    <w:lvl w:ilvl="0">
      <w:start w:val="1"/>
      <w:numFmt w:val="upperRoman"/>
      <w:lvlText w:val="%1."/>
      <w:lvlJc w:val="left"/>
      <w:pPr>
        <w:ind w:left="36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rPr>
        <w:rFonts w:asciiTheme="minorHAnsi" w:eastAsiaTheme="minorEastAsia" w:hAnsiTheme="minorHAnsi" w:cstheme="minorBidi"/>
      </w:r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 w15:restartNumberingAfterBreak="0">
    <w:nsid w:val="069D6785"/>
    <w:multiLevelType w:val="hybridMultilevel"/>
    <w:tmpl w:val="957C5A2A"/>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13511"/>
    <w:multiLevelType w:val="hybridMultilevel"/>
    <w:tmpl w:val="7F7E7960"/>
    <w:lvl w:ilvl="0" w:tplc="BB983174">
      <w:start w:val="1"/>
      <w:numFmt w:val="upperLetter"/>
      <w:lvlText w:val="%1&gt;"/>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7C31C5"/>
    <w:multiLevelType w:val="hybridMultilevel"/>
    <w:tmpl w:val="C24C5C84"/>
    <w:lvl w:ilvl="0" w:tplc="3B72DE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B86407"/>
    <w:multiLevelType w:val="hybridMultilevel"/>
    <w:tmpl w:val="640206E8"/>
    <w:lvl w:ilvl="0" w:tplc="D5E8DAB8">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5" w15:restartNumberingAfterBreak="0">
    <w:nsid w:val="2C1D22A7"/>
    <w:multiLevelType w:val="hybridMultilevel"/>
    <w:tmpl w:val="3FDAF8A0"/>
    <w:lvl w:ilvl="0" w:tplc="5582C10A">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681006DF"/>
    <w:multiLevelType w:val="hybridMultilevel"/>
    <w:tmpl w:val="3EF6B13A"/>
    <w:lvl w:ilvl="0" w:tplc="4FBAF9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A434C56"/>
    <w:multiLevelType w:val="hybridMultilevel"/>
    <w:tmpl w:val="AFB68C50"/>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251AE8"/>
    <w:multiLevelType w:val="hybridMultilevel"/>
    <w:tmpl w:val="6458ECFE"/>
    <w:lvl w:ilvl="0" w:tplc="04090013">
      <w:start w:val="1"/>
      <w:numFmt w:val="upperRoman"/>
      <w:lvlText w:val="%1."/>
      <w:lvlJc w:val="right"/>
      <w:pPr>
        <w:ind w:left="360" w:hanging="360"/>
      </w:pPr>
    </w:lvl>
    <w:lvl w:ilvl="1" w:tplc="75129158">
      <w:start w:val="1"/>
      <w:numFmt w:val="lowerLetter"/>
      <w:lvlText w:val="%2."/>
      <w:lvlJc w:val="left"/>
      <w:pPr>
        <w:ind w:left="1260" w:hanging="360"/>
      </w:pPr>
    </w:lvl>
    <w:lvl w:ilvl="2" w:tplc="3F96F1D0">
      <w:start w:val="1"/>
      <w:numFmt w:val="lowerRoman"/>
      <w:lvlText w:val="%3."/>
      <w:lvlJc w:val="right"/>
      <w:pPr>
        <w:ind w:left="1980" w:hanging="180"/>
      </w:pPr>
    </w:lvl>
    <w:lvl w:ilvl="3" w:tplc="9AA42E50">
      <w:start w:val="1"/>
      <w:numFmt w:val="decimal"/>
      <w:lvlText w:val="%4."/>
      <w:lvlJc w:val="left"/>
      <w:pPr>
        <w:ind w:left="2700" w:hanging="360"/>
      </w:pPr>
      <w:rPr>
        <w:rFonts w:asciiTheme="minorHAnsi" w:eastAsiaTheme="minorEastAsia" w:hAnsiTheme="minorHAnsi" w:cstheme="minorBidi"/>
      </w:rPr>
    </w:lvl>
    <w:lvl w:ilvl="4" w:tplc="2F6C93E6">
      <w:start w:val="1"/>
      <w:numFmt w:val="lowerLetter"/>
      <w:lvlText w:val="%5."/>
      <w:lvlJc w:val="left"/>
      <w:pPr>
        <w:ind w:left="3420" w:hanging="360"/>
      </w:pPr>
    </w:lvl>
    <w:lvl w:ilvl="5" w:tplc="6FFA260E">
      <w:start w:val="1"/>
      <w:numFmt w:val="lowerRoman"/>
      <w:lvlText w:val="%6."/>
      <w:lvlJc w:val="right"/>
      <w:pPr>
        <w:ind w:left="4140" w:hanging="180"/>
      </w:pPr>
    </w:lvl>
    <w:lvl w:ilvl="6" w:tplc="414C941A">
      <w:start w:val="1"/>
      <w:numFmt w:val="decimal"/>
      <w:lvlText w:val="%7."/>
      <w:lvlJc w:val="left"/>
      <w:pPr>
        <w:ind w:left="4860" w:hanging="360"/>
      </w:pPr>
    </w:lvl>
    <w:lvl w:ilvl="7" w:tplc="0C8CCA86">
      <w:start w:val="1"/>
      <w:numFmt w:val="lowerLetter"/>
      <w:lvlText w:val="%8."/>
      <w:lvlJc w:val="left"/>
      <w:pPr>
        <w:ind w:left="5580" w:hanging="360"/>
      </w:pPr>
    </w:lvl>
    <w:lvl w:ilvl="8" w:tplc="EF820C02">
      <w:start w:val="1"/>
      <w:numFmt w:val="lowerRoman"/>
      <w:lvlText w:val="%9."/>
      <w:lvlJc w:val="right"/>
      <w:pPr>
        <w:ind w:left="6300" w:hanging="180"/>
      </w:pPr>
    </w:lvl>
  </w:abstractNum>
  <w:num w:numId="1" w16cid:durableId="1786927675">
    <w:abstractNumId w:val="8"/>
  </w:num>
  <w:num w:numId="2" w16cid:durableId="1546797286">
    <w:abstractNumId w:val="4"/>
  </w:num>
  <w:num w:numId="3" w16cid:durableId="1098722269">
    <w:abstractNumId w:val="0"/>
  </w:num>
  <w:num w:numId="4" w16cid:durableId="325400417">
    <w:abstractNumId w:val="1"/>
  </w:num>
  <w:num w:numId="5" w16cid:durableId="670111065">
    <w:abstractNumId w:val="6"/>
  </w:num>
  <w:num w:numId="6" w16cid:durableId="1095708760">
    <w:abstractNumId w:val="7"/>
  </w:num>
  <w:num w:numId="7" w16cid:durableId="1695306237">
    <w:abstractNumId w:val="3"/>
  </w:num>
  <w:num w:numId="8" w16cid:durableId="745417525">
    <w:abstractNumId w:val="2"/>
  </w:num>
  <w:num w:numId="9" w16cid:durableId="59297592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4BFD4F"/>
    <w:rsid w:val="00021BC5"/>
    <w:rsid w:val="00041884"/>
    <w:rsid w:val="000502F1"/>
    <w:rsid w:val="00053216"/>
    <w:rsid w:val="00094406"/>
    <w:rsid w:val="00095026"/>
    <w:rsid w:val="000954B3"/>
    <w:rsid w:val="00096088"/>
    <w:rsid w:val="000A6F2F"/>
    <w:rsid w:val="000B5C5E"/>
    <w:rsid w:val="000C4BCC"/>
    <w:rsid w:val="000F09D3"/>
    <w:rsid w:val="0010169F"/>
    <w:rsid w:val="001079BD"/>
    <w:rsid w:val="00111C64"/>
    <w:rsid w:val="00120CA4"/>
    <w:rsid w:val="00142123"/>
    <w:rsid w:val="00161C90"/>
    <w:rsid w:val="00164BF7"/>
    <w:rsid w:val="00195F48"/>
    <w:rsid w:val="001B2BF5"/>
    <w:rsid w:val="001C7268"/>
    <w:rsid w:val="001D2EA7"/>
    <w:rsid w:val="001D3AD9"/>
    <w:rsid w:val="001D5ED4"/>
    <w:rsid w:val="001E1DCD"/>
    <w:rsid w:val="001E2DCF"/>
    <w:rsid w:val="001E43BF"/>
    <w:rsid w:val="00217C2C"/>
    <w:rsid w:val="00230A15"/>
    <w:rsid w:val="00232775"/>
    <w:rsid w:val="00246A83"/>
    <w:rsid w:val="00252C69"/>
    <w:rsid w:val="00255F3C"/>
    <w:rsid w:val="00270725"/>
    <w:rsid w:val="002877B0"/>
    <w:rsid w:val="002B4E1C"/>
    <w:rsid w:val="002C4D09"/>
    <w:rsid w:val="002E01E2"/>
    <w:rsid w:val="002E1CEE"/>
    <w:rsid w:val="002E6730"/>
    <w:rsid w:val="003114AE"/>
    <w:rsid w:val="00322720"/>
    <w:rsid w:val="003342F2"/>
    <w:rsid w:val="00342397"/>
    <w:rsid w:val="00367BA2"/>
    <w:rsid w:val="00367D74"/>
    <w:rsid w:val="0038649C"/>
    <w:rsid w:val="00390A39"/>
    <w:rsid w:val="003C0F28"/>
    <w:rsid w:val="003C2530"/>
    <w:rsid w:val="003C5BA7"/>
    <w:rsid w:val="003C78D1"/>
    <w:rsid w:val="003D18FA"/>
    <w:rsid w:val="003E69F8"/>
    <w:rsid w:val="00411F0E"/>
    <w:rsid w:val="00416CB4"/>
    <w:rsid w:val="00427957"/>
    <w:rsid w:val="00437971"/>
    <w:rsid w:val="00470F54"/>
    <w:rsid w:val="00487B25"/>
    <w:rsid w:val="004D214C"/>
    <w:rsid w:val="004D4FF5"/>
    <w:rsid w:val="004D60FD"/>
    <w:rsid w:val="004E510D"/>
    <w:rsid w:val="004F19C5"/>
    <w:rsid w:val="00501EB4"/>
    <w:rsid w:val="005525EF"/>
    <w:rsid w:val="00571D7C"/>
    <w:rsid w:val="005739C4"/>
    <w:rsid w:val="00573BDB"/>
    <w:rsid w:val="00582157"/>
    <w:rsid w:val="00585148"/>
    <w:rsid w:val="00586759"/>
    <w:rsid w:val="00597F9B"/>
    <w:rsid w:val="005A1A93"/>
    <w:rsid w:val="005B73B8"/>
    <w:rsid w:val="005C03C0"/>
    <w:rsid w:val="005C24A8"/>
    <w:rsid w:val="005C60AC"/>
    <w:rsid w:val="005F0D42"/>
    <w:rsid w:val="005F5A8C"/>
    <w:rsid w:val="00611081"/>
    <w:rsid w:val="00623803"/>
    <w:rsid w:val="00636523"/>
    <w:rsid w:val="00666545"/>
    <w:rsid w:val="00696119"/>
    <w:rsid w:val="006C3EF9"/>
    <w:rsid w:val="006D047B"/>
    <w:rsid w:val="006D11E1"/>
    <w:rsid w:val="006D6742"/>
    <w:rsid w:val="006F24DD"/>
    <w:rsid w:val="006F450E"/>
    <w:rsid w:val="006F5240"/>
    <w:rsid w:val="0070464C"/>
    <w:rsid w:val="00705022"/>
    <w:rsid w:val="00705EBD"/>
    <w:rsid w:val="00711942"/>
    <w:rsid w:val="007163BC"/>
    <w:rsid w:val="00716D46"/>
    <w:rsid w:val="007404C1"/>
    <w:rsid w:val="00744FC7"/>
    <w:rsid w:val="0075254D"/>
    <w:rsid w:val="00761945"/>
    <w:rsid w:val="00763851"/>
    <w:rsid w:val="00781207"/>
    <w:rsid w:val="00781EE9"/>
    <w:rsid w:val="0079038E"/>
    <w:rsid w:val="00797A53"/>
    <w:rsid w:val="007A3581"/>
    <w:rsid w:val="007C0E6C"/>
    <w:rsid w:val="007D3722"/>
    <w:rsid w:val="007D39D3"/>
    <w:rsid w:val="0080626B"/>
    <w:rsid w:val="00811167"/>
    <w:rsid w:val="00831C0D"/>
    <w:rsid w:val="0083558E"/>
    <w:rsid w:val="008432DF"/>
    <w:rsid w:val="0085446F"/>
    <w:rsid w:val="00857E69"/>
    <w:rsid w:val="0086276F"/>
    <w:rsid w:val="008644E1"/>
    <w:rsid w:val="00870EA4"/>
    <w:rsid w:val="00873249"/>
    <w:rsid w:val="0087431E"/>
    <w:rsid w:val="00875090"/>
    <w:rsid w:val="00884097"/>
    <w:rsid w:val="00897783"/>
    <w:rsid w:val="008C6B1E"/>
    <w:rsid w:val="008D0074"/>
    <w:rsid w:val="008D1D19"/>
    <w:rsid w:val="008E793F"/>
    <w:rsid w:val="00905EA9"/>
    <w:rsid w:val="00912C22"/>
    <w:rsid w:val="009201AD"/>
    <w:rsid w:val="00942E54"/>
    <w:rsid w:val="00954D8B"/>
    <w:rsid w:val="00967B76"/>
    <w:rsid w:val="00990A9A"/>
    <w:rsid w:val="0099589F"/>
    <w:rsid w:val="009A3B2C"/>
    <w:rsid w:val="009D39FB"/>
    <w:rsid w:val="00A1151D"/>
    <w:rsid w:val="00A24F83"/>
    <w:rsid w:val="00A263BB"/>
    <w:rsid w:val="00A313F2"/>
    <w:rsid w:val="00A6134F"/>
    <w:rsid w:val="00A67BED"/>
    <w:rsid w:val="00A83077"/>
    <w:rsid w:val="00A946E1"/>
    <w:rsid w:val="00A95C9E"/>
    <w:rsid w:val="00A96BBF"/>
    <w:rsid w:val="00A972FD"/>
    <w:rsid w:val="00AC2BAB"/>
    <w:rsid w:val="00AD0F40"/>
    <w:rsid w:val="00AD625F"/>
    <w:rsid w:val="00B05DE9"/>
    <w:rsid w:val="00B45F50"/>
    <w:rsid w:val="00B53738"/>
    <w:rsid w:val="00B62AA3"/>
    <w:rsid w:val="00B62C53"/>
    <w:rsid w:val="00B64C2E"/>
    <w:rsid w:val="00B71D8C"/>
    <w:rsid w:val="00B87961"/>
    <w:rsid w:val="00B928D6"/>
    <w:rsid w:val="00BB1D27"/>
    <w:rsid w:val="00BC7DEE"/>
    <w:rsid w:val="00BE636B"/>
    <w:rsid w:val="00C04629"/>
    <w:rsid w:val="00C119BD"/>
    <w:rsid w:val="00C244A3"/>
    <w:rsid w:val="00C40A96"/>
    <w:rsid w:val="00C55AB7"/>
    <w:rsid w:val="00C73701"/>
    <w:rsid w:val="00C809E9"/>
    <w:rsid w:val="00CB2823"/>
    <w:rsid w:val="00CE3F4A"/>
    <w:rsid w:val="00CE4FF9"/>
    <w:rsid w:val="00D015EE"/>
    <w:rsid w:val="00D15097"/>
    <w:rsid w:val="00D27850"/>
    <w:rsid w:val="00D3098B"/>
    <w:rsid w:val="00D34446"/>
    <w:rsid w:val="00D45D9A"/>
    <w:rsid w:val="00D61CEE"/>
    <w:rsid w:val="00D72609"/>
    <w:rsid w:val="00D8001C"/>
    <w:rsid w:val="00D90154"/>
    <w:rsid w:val="00D96E29"/>
    <w:rsid w:val="00DB36C6"/>
    <w:rsid w:val="00DB3967"/>
    <w:rsid w:val="00DB3BDF"/>
    <w:rsid w:val="00DC4008"/>
    <w:rsid w:val="00DC51C4"/>
    <w:rsid w:val="00DF062F"/>
    <w:rsid w:val="00E0227E"/>
    <w:rsid w:val="00E0340D"/>
    <w:rsid w:val="00E05D14"/>
    <w:rsid w:val="00E1575C"/>
    <w:rsid w:val="00E46914"/>
    <w:rsid w:val="00E51C43"/>
    <w:rsid w:val="00E54570"/>
    <w:rsid w:val="00E63B0B"/>
    <w:rsid w:val="00E66690"/>
    <w:rsid w:val="00E86319"/>
    <w:rsid w:val="00E86470"/>
    <w:rsid w:val="00EB03F3"/>
    <w:rsid w:val="00EB4B9C"/>
    <w:rsid w:val="00EB55C3"/>
    <w:rsid w:val="00ED75A7"/>
    <w:rsid w:val="00F42220"/>
    <w:rsid w:val="00F46E76"/>
    <w:rsid w:val="00F55314"/>
    <w:rsid w:val="00F63F2E"/>
    <w:rsid w:val="00F75D13"/>
    <w:rsid w:val="00F80581"/>
    <w:rsid w:val="00F81334"/>
    <w:rsid w:val="00FA2FE2"/>
    <w:rsid w:val="00FB31EF"/>
    <w:rsid w:val="00FC0410"/>
    <w:rsid w:val="00FC7ECF"/>
    <w:rsid w:val="00FE58CE"/>
    <w:rsid w:val="00FF41C8"/>
    <w:rsid w:val="00FF620B"/>
    <w:rsid w:val="040E1950"/>
    <w:rsid w:val="05714C0E"/>
    <w:rsid w:val="05C48D9E"/>
    <w:rsid w:val="08EED10B"/>
    <w:rsid w:val="0BAB918D"/>
    <w:rsid w:val="0C48AF49"/>
    <w:rsid w:val="0C8785D1"/>
    <w:rsid w:val="0DACAAED"/>
    <w:rsid w:val="0DD7BD3D"/>
    <w:rsid w:val="10662E97"/>
    <w:rsid w:val="1070DB8E"/>
    <w:rsid w:val="12FFCA34"/>
    <w:rsid w:val="149D697A"/>
    <w:rsid w:val="1564C759"/>
    <w:rsid w:val="169B2B38"/>
    <w:rsid w:val="16FCAFBB"/>
    <w:rsid w:val="19D96587"/>
    <w:rsid w:val="19FE988D"/>
    <w:rsid w:val="1C7F72AF"/>
    <w:rsid w:val="1DB068D6"/>
    <w:rsid w:val="1F0C7625"/>
    <w:rsid w:val="2112E62C"/>
    <w:rsid w:val="216A31DA"/>
    <w:rsid w:val="22021635"/>
    <w:rsid w:val="26A996CB"/>
    <w:rsid w:val="26CA1B2F"/>
    <w:rsid w:val="28E47730"/>
    <w:rsid w:val="2D097D88"/>
    <w:rsid w:val="2E6E522D"/>
    <w:rsid w:val="31EE2642"/>
    <w:rsid w:val="332A2DDD"/>
    <w:rsid w:val="396B0BDD"/>
    <w:rsid w:val="3B554018"/>
    <w:rsid w:val="3DD56222"/>
    <w:rsid w:val="3ED707DE"/>
    <w:rsid w:val="4410012B"/>
    <w:rsid w:val="46049DE5"/>
    <w:rsid w:val="467F8085"/>
    <w:rsid w:val="4CC2647C"/>
    <w:rsid w:val="4EBF77D1"/>
    <w:rsid w:val="4F18B501"/>
    <w:rsid w:val="4F6C47A6"/>
    <w:rsid w:val="4F751B37"/>
    <w:rsid w:val="51BA295E"/>
    <w:rsid w:val="52B49BB8"/>
    <w:rsid w:val="55E840C1"/>
    <w:rsid w:val="55FA5023"/>
    <w:rsid w:val="5647808F"/>
    <w:rsid w:val="56D54081"/>
    <w:rsid w:val="56EE4DAB"/>
    <w:rsid w:val="58CA41A0"/>
    <w:rsid w:val="5A3EDC35"/>
    <w:rsid w:val="5B188279"/>
    <w:rsid w:val="5E466098"/>
    <w:rsid w:val="605F475A"/>
    <w:rsid w:val="60D2C1B4"/>
    <w:rsid w:val="618BD42B"/>
    <w:rsid w:val="61DBBF49"/>
    <w:rsid w:val="62A50739"/>
    <w:rsid w:val="674BFD4F"/>
    <w:rsid w:val="6B16F9D5"/>
    <w:rsid w:val="6B301B4E"/>
    <w:rsid w:val="6C55E22B"/>
    <w:rsid w:val="6D194EEA"/>
    <w:rsid w:val="6D9FEF30"/>
    <w:rsid w:val="6E3A1532"/>
    <w:rsid w:val="746B78D6"/>
    <w:rsid w:val="74F03673"/>
    <w:rsid w:val="77EBE245"/>
    <w:rsid w:val="78335B84"/>
    <w:rsid w:val="78A65517"/>
    <w:rsid w:val="79AF00CD"/>
    <w:rsid w:val="7E187C86"/>
    <w:rsid w:val="7E62D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BFD4F"/>
  <w15:chartTrackingRefBased/>
  <w15:docId w15:val="{7CF44425-1C18-413B-AF6B-DC1581AB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70464C"/>
    <w:rPr>
      <w:color w:val="0563C1" w:themeColor="hyperlink"/>
      <w:u w:val="single"/>
    </w:rPr>
  </w:style>
  <w:style w:type="paragraph" w:styleId="NormalWeb">
    <w:name w:val="Normal (Web)"/>
    <w:basedOn w:val="Normal"/>
    <w:uiPriority w:val="99"/>
    <w:semiHidden/>
    <w:unhideWhenUsed/>
    <w:rsid w:val="00C55A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jsgrdq">
    <w:name w:val="x_jsgrdq"/>
    <w:basedOn w:val="DefaultParagraphFont"/>
    <w:rsid w:val="00A96BBF"/>
  </w:style>
  <w:style w:type="paragraph" w:customStyle="1" w:styleId="xxmsolistparagraph">
    <w:name w:val="x_xmsolistparagraph"/>
    <w:basedOn w:val="Normal"/>
    <w:rsid w:val="000F09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D309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xxcontentpasted0">
    <w:name w:val="x_x_x_x_contentpasted0"/>
    <w:basedOn w:val="DefaultParagraphFont"/>
    <w:rsid w:val="00EB55C3"/>
  </w:style>
  <w:style w:type="character" w:customStyle="1" w:styleId="xxxcontentpasted1">
    <w:name w:val="x_x_x_contentpasted1"/>
    <w:basedOn w:val="DefaultParagraphFont"/>
    <w:rsid w:val="00EB55C3"/>
  </w:style>
  <w:style w:type="character" w:customStyle="1" w:styleId="xcontentpasted0">
    <w:name w:val="x_contentpasted0"/>
    <w:basedOn w:val="DefaultParagraphFont"/>
    <w:rsid w:val="00FC0410"/>
  </w:style>
  <w:style w:type="character" w:customStyle="1" w:styleId="xelementtoproof">
    <w:name w:val="x_elementtoproof"/>
    <w:basedOn w:val="DefaultParagraphFont"/>
    <w:rsid w:val="00FC0410"/>
  </w:style>
  <w:style w:type="character" w:styleId="UnresolvedMention">
    <w:name w:val="Unresolved Mention"/>
    <w:basedOn w:val="DefaultParagraphFont"/>
    <w:uiPriority w:val="99"/>
    <w:semiHidden/>
    <w:unhideWhenUsed/>
    <w:rsid w:val="00585148"/>
    <w:rPr>
      <w:color w:val="605E5C"/>
      <w:shd w:val="clear" w:color="auto" w:fill="E1DFDD"/>
    </w:rPr>
  </w:style>
  <w:style w:type="character" w:styleId="FollowedHyperlink">
    <w:name w:val="FollowedHyperlink"/>
    <w:basedOn w:val="DefaultParagraphFont"/>
    <w:uiPriority w:val="99"/>
    <w:semiHidden/>
    <w:unhideWhenUsed/>
    <w:rsid w:val="00585148"/>
    <w:rPr>
      <w:color w:val="954F72" w:themeColor="followedHyperlink"/>
      <w:u w:val="single"/>
    </w:rPr>
  </w:style>
  <w:style w:type="numbering" w:customStyle="1" w:styleId="CurrentList1">
    <w:name w:val="Current List1"/>
    <w:uiPriority w:val="99"/>
    <w:rsid w:val="00C119B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1299">
      <w:bodyDiv w:val="1"/>
      <w:marLeft w:val="0"/>
      <w:marRight w:val="0"/>
      <w:marTop w:val="0"/>
      <w:marBottom w:val="0"/>
      <w:divBdr>
        <w:top w:val="none" w:sz="0" w:space="0" w:color="auto"/>
        <w:left w:val="none" w:sz="0" w:space="0" w:color="auto"/>
        <w:bottom w:val="none" w:sz="0" w:space="0" w:color="auto"/>
        <w:right w:val="none" w:sz="0" w:space="0" w:color="auto"/>
      </w:divBdr>
    </w:div>
    <w:div w:id="80681557">
      <w:bodyDiv w:val="1"/>
      <w:marLeft w:val="0"/>
      <w:marRight w:val="0"/>
      <w:marTop w:val="0"/>
      <w:marBottom w:val="0"/>
      <w:divBdr>
        <w:top w:val="none" w:sz="0" w:space="0" w:color="auto"/>
        <w:left w:val="none" w:sz="0" w:space="0" w:color="auto"/>
        <w:bottom w:val="none" w:sz="0" w:space="0" w:color="auto"/>
        <w:right w:val="none" w:sz="0" w:space="0" w:color="auto"/>
      </w:divBdr>
      <w:divsChild>
        <w:div w:id="1334456910">
          <w:marLeft w:val="0"/>
          <w:marRight w:val="0"/>
          <w:marTop w:val="0"/>
          <w:marBottom w:val="0"/>
          <w:divBdr>
            <w:top w:val="none" w:sz="0" w:space="0" w:color="auto"/>
            <w:left w:val="none" w:sz="0" w:space="0" w:color="auto"/>
            <w:bottom w:val="none" w:sz="0" w:space="0" w:color="auto"/>
            <w:right w:val="none" w:sz="0" w:space="0" w:color="auto"/>
          </w:divBdr>
        </w:div>
        <w:div w:id="24184074">
          <w:marLeft w:val="0"/>
          <w:marRight w:val="0"/>
          <w:marTop w:val="0"/>
          <w:marBottom w:val="0"/>
          <w:divBdr>
            <w:top w:val="none" w:sz="0" w:space="0" w:color="auto"/>
            <w:left w:val="none" w:sz="0" w:space="0" w:color="auto"/>
            <w:bottom w:val="none" w:sz="0" w:space="0" w:color="auto"/>
            <w:right w:val="none" w:sz="0" w:space="0" w:color="auto"/>
          </w:divBdr>
        </w:div>
        <w:div w:id="1384713495">
          <w:marLeft w:val="0"/>
          <w:marRight w:val="0"/>
          <w:marTop w:val="0"/>
          <w:marBottom w:val="0"/>
          <w:divBdr>
            <w:top w:val="none" w:sz="0" w:space="0" w:color="auto"/>
            <w:left w:val="none" w:sz="0" w:space="0" w:color="auto"/>
            <w:bottom w:val="none" w:sz="0" w:space="0" w:color="auto"/>
            <w:right w:val="none" w:sz="0" w:space="0" w:color="auto"/>
          </w:divBdr>
        </w:div>
        <w:div w:id="803934947">
          <w:marLeft w:val="0"/>
          <w:marRight w:val="0"/>
          <w:marTop w:val="0"/>
          <w:marBottom w:val="0"/>
          <w:divBdr>
            <w:top w:val="none" w:sz="0" w:space="0" w:color="auto"/>
            <w:left w:val="none" w:sz="0" w:space="0" w:color="auto"/>
            <w:bottom w:val="none" w:sz="0" w:space="0" w:color="auto"/>
            <w:right w:val="none" w:sz="0" w:space="0" w:color="auto"/>
          </w:divBdr>
        </w:div>
        <w:div w:id="292639333">
          <w:marLeft w:val="0"/>
          <w:marRight w:val="0"/>
          <w:marTop w:val="0"/>
          <w:marBottom w:val="0"/>
          <w:divBdr>
            <w:top w:val="none" w:sz="0" w:space="0" w:color="auto"/>
            <w:left w:val="none" w:sz="0" w:space="0" w:color="auto"/>
            <w:bottom w:val="none" w:sz="0" w:space="0" w:color="auto"/>
            <w:right w:val="none" w:sz="0" w:space="0" w:color="auto"/>
          </w:divBdr>
        </w:div>
        <w:div w:id="2080472281">
          <w:marLeft w:val="0"/>
          <w:marRight w:val="0"/>
          <w:marTop w:val="0"/>
          <w:marBottom w:val="0"/>
          <w:divBdr>
            <w:top w:val="none" w:sz="0" w:space="0" w:color="auto"/>
            <w:left w:val="none" w:sz="0" w:space="0" w:color="auto"/>
            <w:bottom w:val="none" w:sz="0" w:space="0" w:color="auto"/>
            <w:right w:val="none" w:sz="0" w:space="0" w:color="auto"/>
          </w:divBdr>
        </w:div>
        <w:div w:id="1279794870">
          <w:marLeft w:val="0"/>
          <w:marRight w:val="0"/>
          <w:marTop w:val="0"/>
          <w:marBottom w:val="0"/>
          <w:divBdr>
            <w:top w:val="none" w:sz="0" w:space="0" w:color="auto"/>
            <w:left w:val="none" w:sz="0" w:space="0" w:color="auto"/>
            <w:bottom w:val="none" w:sz="0" w:space="0" w:color="auto"/>
            <w:right w:val="none" w:sz="0" w:space="0" w:color="auto"/>
          </w:divBdr>
        </w:div>
        <w:div w:id="795374430">
          <w:marLeft w:val="0"/>
          <w:marRight w:val="0"/>
          <w:marTop w:val="0"/>
          <w:marBottom w:val="0"/>
          <w:divBdr>
            <w:top w:val="none" w:sz="0" w:space="0" w:color="auto"/>
            <w:left w:val="none" w:sz="0" w:space="0" w:color="auto"/>
            <w:bottom w:val="none" w:sz="0" w:space="0" w:color="auto"/>
            <w:right w:val="none" w:sz="0" w:space="0" w:color="auto"/>
          </w:divBdr>
        </w:div>
      </w:divsChild>
    </w:div>
    <w:div w:id="200671402">
      <w:bodyDiv w:val="1"/>
      <w:marLeft w:val="0"/>
      <w:marRight w:val="0"/>
      <w:marTop w:val="0"/>
      <w:marBottom w:val="0"/>
      <w:divBdr>
        <w:top w:val="none" w:sz="0" w:space="0" w:color="auto"/>
        <w:left w:val="none" w:sz="0" w:space="0" w:color="auto"/>
        <w:bottom w:val="none" w:sz="0" w:space="0" w:color="auto"/>
        <w:right w:val="none" w:sz="0" w:space="0" w:color="auto"/>
      </w:divBdr>
      <w:divsChild>
        <w:div w:id="458884187">
          <w:marLeft w:val="0"/>
          <w:marRight w:val="0"/>
          <w:marTop w:val="0"/>
          <w:marBottom w:val="0"/>
          <w:divBdr>
            <w:top w:val="none" w:sz="0" w:space="0" w:color="auto"/>
            <w:left w:val="none" w:sz="0" w:space="0" w:color="auto"/>
            <w:bottom w:val="none" w:sz="0" w:space="0" w:color="auto"/>
            <w:right w:val="none" w:sz="0" w:space="0" w:color="auto"/>
          </w:divBdr>
        </w:div>
        <w:div w:id="731999524">
          <w:marLeft w:val="0"/>
          <w:marRight w:val="0"/>
          <w:marTop w:val="0"/>
          <w:marBottom w:val="0"/>
          <w:divBdr>
            <w:top w:val="none" w:sz="0" w:space="0" w:color="auto"/>
            <w:left w:val="none" w:sz="0" w:space="0" w:color="auto"/>
            <w:bottom w:val="none" w:sz="0" w:space="0" w:color="auto"/>
            <w:right w:val="none" w:sz="0" w:space="0" w:color="auto"/>
          </w:divBdr>
        </w:div>
        <w:div w:id="390812949">
          <w:marLeft w:val="0"/>
          <w:marRight w:val="0"/>
          <w:marTop w:val="0"/>
          <w:marBottom w:val="0"/>
          <w:divBdr>
            <w:top w:val="none" w:sz="0" w:space="0" w:color="auto"/>
            <w:left w:val="none" w:sz="0" w:space="0" w:color="auto"/>
            <w:bottom w:val="none" w:sz="0" w:space="0" w:color="auto"/>
            <w:right w:val="none" w:sz="0" w:space="0" w:color="auto"/>
          </w:divBdr>
        </w:div>
        <w:div w:id="443351439">
          <w:marLeft w:val="0"/>
          <w:marRight w:val="0"/>
          <w:marTop w:val="0"/>
          <w:marBottom w:val="0"/>
          <w:divBdr>
            <w:top w:val="none" w:sz="0" w:space="0" w:color="auto"/>
            <w:left w:val="none" w:sz="0" w:space="0" w:color="auto"/>
            <w:bottom w:val="none" w:sz="0" w:space="0" w:color="auto"/>
            <w:right w:val="none" w:sz="0" w:space="0" w:color="auto"/>
          </w:divBdr>
        </w:div>
        <w:div w:id="1080910000">
          <w:marLeft w:val="0"/>
          <w:marRight w:val="0"/>
          <w:marTop w:val="0"/>
          <w:marBottom w:val="0"/>
          <w:divBdr>
            <w:top w:val="none" w:sz="0" w:space="0" w:color="auto"/>
            <w:left w:val="none" w:sz="0" w:space="0" w:color="auto"/>
            <w:bottom w:val="none" w:sz="0" w:space="0" w:color="auto"/>
            <w:right w:val="none" w:sz="0" w:space="0" w:color="auto"/>
          </w:divBdr>
        </w:div>
        <w:div w:id="1639383180">
          <w:marLeft w:val="0"/>
          <w:marRight w:val="0"/>
          <w:marTop w:val="0"/>
          <w:marBottom w:val="0"/>
          <w:divBdr>
            <w:top w:val="none" w:sz="0" w:space="0" w:color="auto"/>
            <w:left w:val="none" w:sz="0" w:space="0" w:color="auto"/>
            <w:bottom w:val="none" w:sz="0" w:space="0" w:color="auto"/>
            <w:right w:val="none" w:sz="0" w:space="0" w:color="auto"/>
          </w:divBdr>
        </w:div>
        <w:div w:id="205915871">
          <w:marLeft w:val="0"/>
          <w:marRight w:val="0"/>
          <w:marTop w:val="0"/>
          <w:marBottom w:val="0"/>
          <w:divBdr>
            <w:top w:val="none" w:sz="0" w:space="0" w:color="auto"/>
            <w:left w:val="none" w:sz="0" w:space="0" w:color="auto"/>
            <w:bottom w:val="none" w:sz="0" w:space="0" w:color="auto"/>
            <w:right w:val="none" w:sz="0" w:space="0" w:color="auto"/>
          </w:divBdr>
        </w:div>
        <w:div w:id="594095291">
          <w:marLeft w:val="0"/>
          <w:marRight w:val="0"/>
          <w:marTop w:val="0"/>
          <w:marBottom w:val="0"/>
          <w:divBdr>
            <w:top w:val="none" w:sz="0" w:space="0" w:color="auto"/>
            <w:left w:val="none" w:sz="0" w:space="0" w:color="auto"/>
            <w:bottom w:val="none" w:sz="0" w:space="0" w:color="auto"/>
            <w:right w:val="none" w:sz="0" w:space="0" w:color="auto"/>
          </w:divBdr>
        </w:div>
        <w:div w:id="466704550">
          <w:marLeft w:val="0"/>
          <w:marRight w:val="0"/>
          <w:marTop w:val="0"/>
          <w:marBottom w:val="0"/>
          <w:divBdr>
            <w:top w:val="none" w:sz="0" w:space="0" w:color="auto"/>
            <w:left w:val="none" w:sz="0" w:space="0" w:color="auto"/>
            <w:bottom w:val="none" w:sz="0" w:space="0" w:color="auto"/>
            <w:right w:val="none" w:sz="0" w:space="0" w:color="auto"/>
          </w:divBdr>
        </w:div>
        <w:div w:id="82607671">
          <w:marLeft w:val="0"/>
          <w:marRight w:val="0"/>
          <w:marTop w:val="0"/>
          <w:marBottom w:val="0"/>
          <w:divBdr>
            <w:top w:val="none" w:sz="0" w:space="0" w:color="auto"/>
            <w:left w:val="none" w:sz="0" w:space="0" w:color="auto"/>
            <w:bottom w:val="none" w:sz="0" w:space="0" w:color="auto"/>
            <w:right w:val="none" w:sz="0" w:space="0" w:color="auto"/>
          </w:divBdr>
        </w:div>
        <w:div w:id="739639341">
          <w:marLeft w:val="0"/>
          <w:marRight w:val="0"/>
          <w:marTop w:val="0"/>
          <w:marBottom w:val="0"/>
          <w:divBdr>
            <w:top w:val="none" w:sz="0" w:space="0" w:color="auto"/>
            <w:left w:val="none" w:sz="0" w:space="0" w:color="auto"/>
            <w:bottom w:val="none" w:sz="0" w:space="0" w:color="auto"/>
            <w:right w:val="none" w:sz="0" w:space="0" w:color="auto"/>
          </w:divBdr>
        </w:div>
        <w:div w:id="1033965628">
          <w:marLeft w:val="0"/>
          <w:marRight w:val="0"/>
          <w:marTop w:val="0"/>
          <w:marBottom w:val="0"/>
          <w:divBdr>
            <w:top w:val="none" w:sz="0" w:space="0" w:color="auto"/>
            <w:left w:val="none" w:sz="0" w:space="0" w:color="auto"/>
            <w:bottom w:val="none" w:sz="0" w:space="0" w:color="auto"/>
            <w:right w:val="none" w:sz="0" w:space="0" w:color="auto"/>
          </w:divBdr>
        </w:div>
        <w:div w:id="1837988513">
          <w:marLeft w:val="0"/>
          <w:marRight w:val="0"/>
          <w:marTop w:val="0"/>
          <w:marBottom w:val="0"/>
          <w:divBdr>
            <w:top w:val="none" w:sz="0" w:space="0" w:color="auto"/>
            <w:left w:val="none" w:sz="0" w:space="0" w:color="auto"/>
            <w:bottom w:val="none" w:sz="0" w:space="0" w:color="auto"/>
            <w:right w:val="none" w:sz="0" w:space="0" w:color="auto"/>
          </w:divBdr>
        </w:div>
      </w:divsChild>
    </w:div>
    <w:div w:id="461266666">
      <w:bodyDiv w:val="1"/>
      <w:marLeft w:val="0"/>
      <w:marRight w:val="0"/>
      <w:marTop w:val="0"/>
      <w:marBottom w:val="0"/>
      <w:divBdr>
        <w:top w:val="none" w:sz="0" w:space="0" w:color="auto"/>
        <w:left w:val="none" w:sz="0" w:space="0" w:color="auto"/>
        <w:bottom w:val="none" w:sz="0" w:space="0" w:color="auto"/>
        <w:right w:val="none" w:sz="0" w:space="0" w:color="auto"/>
      </w:divBdr>
      <w:divsChild>
        <w:div w:id="500510115">
          <w:marLeft w:val="0"/>
          <w:marRight w:val="0"/>
          <w:marTop w:val="0"/>
          <w:marBottom w:val="0"/>
          <w:divBdr>
            <w:top w:val="none" w:sz="0" w:space="0" w:color="auto"/>
            <w:left w:val="none" w:sz="0" w:space="0" w:color="auto"/>
            <w:bottom w:val="none" w:sz="0" w:space="0" w:color="auto"/>
            <w:right w:val="none" w:sz="0" w:space="0" w:color="auto"/>
          </w:divBdr>
        </w:div>
        <w:div w:id="1468282072">
          <w:marLeft w:val="0"/>
          <w:marRight w:val="0"/>
          <w:marTop w:val="0"/>
          <w:marBottom w:val="0"/>
          <w:divBdr>
            <w:top w:val="none" w:sz="0" w:space="0" w:color="auto"/>
            <w:left w:val="none" w:sz="0" w:space="0" w:color="auto"/>
            <w:bottom w:val="none" w:sz="0" w:space="0" w:color="auto"/>
            <w:right w:val="none" w:sz="0" w:space="0" w:color="auto"/>
          </w:divBdr>
        </w:div>
        <w:div w:id="1797329533">
          <w:marLeft w:val="0"/>
          <w:marRight w:val="0"/>
          <w:marTop w:val="0"/>
          <w:marBottom w:val="0"/>
          <w:divBdr>
            <w:top w:val="none" w:sz="0" w:space="0" w:color="auto"/>
            <w:left w:val="none" w:sz="0" w:space="0" w:color="auto"/>
            <w:bottom w:val="none" w:sz="0" w:space="0" w:color="auto"/>
            <w:right w:val="none" w:sz="0" w:space="0" w:color="auto"/>
          </w:divBdr>
        </w:div>
        <w:div w:id="1225986958">
          <w:marLeft w:val="0"/>
          <w:marRight w:val="0"/>
          <w:marTop w:val="0"/>
          <w:marBottom w:val="0"/>
          <w:divBdr>
            <w:top w:val="none" w:sz="0" w:space="0" w:color="auto"/>
            <w:left w:val="none" w:sz="0" w:space="0" w:color="auto"/>
            <w:bottom w:val="none" w:sz="0" w:space="0" w:color="auto"/>
            <w:right w:val="none" w:sz="0" w:space="0" w:color="auto"/>
          </w:divBdr>
        </w:div>
        <w:div w:id="881477238">
          <w:marLeft w:val="0"/>
          <w:marRight w:val="0"/>
          <w:marTop w:val="0"/>
          <w:marBottom w:val="0"/>
          <w:divBdr>
            <w:top w:val="none" w:sz="0" w:space="0" w:color="auto"/>
            <w:left w:val="none" w:sz="0" w:space="0" w:color="auto"/>
            <w:bottom w:val="none" w:sz="0" w:space="0" w:color="auto"/>
            <w:right w:val="none" w:sz="0" w:space="0" w:color="auto"/>
          </w:divBdr>
        </w:div>
        <w:div w:id="826361629">
          <w:marLeft w:val="0"/>
          <w:marRight w:val="0"/>
          <w:marTop w:val="0"/>
          <w:marBottom w:val="0"/>
          <w:divBdr>
            <w:top w:val="none" w:sz="0" w:space="0" w:color="auto"/>
            <w:left w:val="none" w:sz="0" w:space="0" w:color="auto"/>
            <w:bottom w:val="none" w:sz="0" w:space="0" w:color="auto"/>
            <w:right w:val="none" w:sz="0" w:space="0" w:color="auto"/>
          </w:divBdr>
        </w:div>
        <w:div w:id="828598657">
          <w:marLeft w:val="0"/>
          <w:marRight w:val="0"/>
          <w:marTop w:val="0"/>
          <w:marBottom w:val="0"/>
          <w:divBdr>
            <w:top w:val="none" w:sz="0" w:space="0" w:color="auto"/>
            <w:left w:val="none" w:sz="0" w:space="0" w:color="auto"/>
            <w:bottom w:val="none" w:sz="0" w:space="0" w:color="auto"/>
            <w:right w:val="none" w:sz="0" w:space="0" w:color="auto"/>
          </w:divBdr>
        </w:div>
        <w:div w:id="701245176">
          <w:marLeft w:val="0"/>
          <w:marRight w:val="0"/>
          <w:marTop w:val="0"/>
          <w:marBottom w:val="0"/>
          <w:divBdr>
            <w:top w:val="none" w:sz="0" w:space="0" w:color="auto"/>
            <w:left w:val="none" w:sz="0" w:space="0" w:color="auto"/>
            <w:bottom w:val="none" w:sz="0" w:space="0" w:color="auto"/>
            <w:right w:val="none" w:sz="0" w:space="0" w:color="auto"/>
          </w:divBdr>
        </w:div>
        <w:div w:id="324894540">
          <w:marLeft w:val="0"/>
          <w:marRight w:val="0"/>
          <w:marTop w:val="0"/>
          <w:marBottom w:val="0"/>
          <w:divBdr>
            <w:top w:val="none" w:sz="0" w:space="0" w:color="auto"/>
            <w:left w:val="none" w:sz="0" w:space="0" w:color="auto"/>
            <w:bottom w:val="none" w:sz="0" w:space="0" w:color="auto"/>
            <w:right w:val="none" w:sz="0" w:space="0" w:color="auto"/>
          </w:divBdr>
        </w:div>
        <w:div w:id="951784112">
          <w:marLeft w:val="0"/>
          <w:marRight w:val="0"/>
          <w:marTop w:val="0"/>
          <w:marBottom w:val="0"/>
          <w:divBdr>
            <w:top w:val="none" w:sz="0" w:space="0" w:color="auto"/>
            <w:left w:val="none" w:sz="0" w:space="0" w:color="auto"/>
            <w:bottom w:val="none" w:sz="0" w:space="0" w:color="auto"/>
            <w:right w:val="none" w:sz="0" w:space="0" w:color="auto"/>
          </w:divBdr>
        </w:div>
        <w:div w:id="2056348291">
          <w:marLeft w:val="0"/>
          <w:marRight w:val="0"/>
          <w:marTop w:val="0"/>
          <w:marBottom w:val="0"/>
          <w:divBdr>
            <w:top w:val="none" w:sz="0" w:space="0" w:color="auto"/>
            <w:left w:val="none" w:sz="0" w:space="0" w:color="auto"/>
            <w:bottom w:val="none" w:sz="0" w:space="0" w:color="auto"/>
            <w:right w:val="none" w:sz="0" w:space="0" w:color="auto"/>
          </w:divBdr>
        </w:div>
        <w:div w:id="1484812926">
          <w:marLeft w:val="0"/>
          <w:marRight w:val="0"/>
          <w:marTop w:val="0"/>
          <w:marBottom w:val="0"/>
          <w:divBdr>
            <w:top w:val="none" w:sz="0" w:space="0" w:color="auto"/>
            <w:left w:val="none" w:sz="0" w:space="0" w:color="auto"/>
            <w:bottom w:val="none" w:sz="0" w:space="0" w:color="auto"/>
            <w:right w:val="none" w:sz="0" w:space="0" w:color="auto"/>
          </w:divBdr>
        </w:div>
        <w:div w:id="2102876566">
          <w:marLeft w:val="0"/>
          <w:marRight w:val="0"/>
          <w:marTop w:val="0"/>
          <w:marBottom w:val="0"/>
          <w:divBdr>
            <w:top w:val="none" w:sz="0" w:space="0" w:color="auto"/>
            <w:left w:val="none" w:sz="0" w:space="0" w:color="auto"/>
            <w:bottom w:val="none" w:sz="0" w:space="0" w:color="auto"/>
            <w:right w:val="none" w:sz="0" w:space="0" w:color="auto"/>
          </w:divBdr>
        </w:div>
        <w:div w:id="1826049285">
          <w:marLeft w:val="0"/>
          <w:marRight w:val="0"/>
          <w:marTop w:val="0"/>
          <w:marBottom w:val="0"/>
          <w:divBdr>
            <w:top w:val="none" w:sz="0" w:space="0" w:color="auto"/>
            <w:left w:val="none" w:sz="0" w:space="0" w:color="auto"/>
            <w:bottom w:val="none" w:sz="0" w:space="0" w:color="auto"/>
            <w:right w:val="none" w:sz="0" w:space="0" w:color="auto"/>
          </w:divBdr>
        </w:div>
        <w:div w:id="1692952683">
          <w:marLeft w:val="0"/>
          <w:marRight w:val="0"/>
          <w:marTop w:val="0"/>
          <w:marBottom w:val="0"/>
          <w:divBdr>
            <w:top w:val="none" w:sz="0" w:space="0" w:color="auto"/>
            <w:left w:val="none" w:sz="0" w:space="0" w:color="auto"/>
            <w:bottom w:val="none" w:sz="0" w:space="0" w:color="auto"/>
            <w:right w:val="none" w:sz="0" w:space="0" w:color="auto"/>
          </w:divBdr>
        </w:div>
        <w:div w:id="2089183825">
          <w:marLeft w:val="0"/>
          <w:marRight w:val="0"/>
          <w:marTop w:val="0"/>
          <w:marBottom w:val="0"/>
          <w:divBdr>
            <w:top w:val="none" w:sz="0" w:space="0" w:color="auto"/>
            <w:left w:val="none" w:sz="0" w:space="0" w:color="auto"/>
            <w:bottom w:val="none" w:sz="0" w:space="0" w:color="auto"/>
            <w:right w:val="none" w:sz="0" w:space="0" w:color="auto"/>
          </w:divBdr>
        </w:div>
        <w:div w:id="1588035022">
          <w:marLeft w:val="0"/>
          <w:marRight w:val="0"/>
          <w:marTop w:val="0"/>
          <w:marBottom w:val="0"/>
          <w:divBdr>
            <w:top w:val="none" w:sz="0" w:space="0" w:color="auto"/>
            <w:left w:val="none" w:sz="0" w:space="0" w:color="auto"/>
            <w:bottom w:val="none" w:sz="0" w:space="0" w:color="auto"/>
            <w:right w:val="none" w:sz="0" w:space="0" w:color="auto"/>
          </w:divBdr>
        </w:div>
        <w:div w:id="1894341408">
          <w:marLeft w:val="0"/>
          <w:marRight w:val="0"/>
          <w:marTop w:val="0"/>
          <w:marBottom w:val="0"/>
          <w:divBdr>
            <w:top w:val="none" w:sz="0" w:space="0" w:color="auto"/>
            <w:left w:val="none" w:sz="0" w:space="0" w:color="auto"/>
            <w:bottom w:val="none" w:sz="0" w:space="0" w:color="auto"/>
            <w:right w:val="none" w:sz="0" w:space="0" w:color="auto"/>
          </w:divBdr>
        </w:div>
        <w:div w:id="1881548799">
          <w:marLeft w:val="0"/>
          <w:marRight w:val="0"/>
          <w:marTop w:val="0"/>
          <w:marBottom w:val="0"/>
          <w:divBdr>
            <w:top w:val="none" w:sz="0" w:space="0" w:color="auto"/>
            <w:left w:val="none" w:sz="0" w:space="0" w:color="auto"/>
            <w:bottom w:val="none" w:sz="0" w:space="0" w:color="auto"/>
            <w:right w:val="none" w:sz="0" w:space="0" w:color="auto"/>
          </w:divBdr>
        </w:div>
        <w:div w:id="76557471">
          <w:marLeft w:val="0"/>
          <w:marRight w:val="0"/>
          <w:marTop w:val="0"/>
          <w:marBottom w:val="0"/>
          <w:divBdr>
            <w:top w:val="none" w:sz="0" w:space="0" w:color="auto"/>
            <w:left w:val="none" w:sz="0" w:space="0" w:color="auto"/>
            <w:bottom w:val="none" w:sz="0" w:space="0" w:color="auto"/>
            <w:right w:val="none" w:sz="0" w:space="0" w:color="auto"/>
          </w:divBdr>
        </w:div>
        <w:div w:id="1527985725">
          <w:marLeft w:val="0"/>
          <w:marRight w:val="0"/>
          <w:marTop w:val="0"/>
          <w:marBottom w:val="0"/>
          <w:divBdr>
            <w:top w:val="none" w:sz="0" w:space="0" w:color="auto"/>
            <w:left w:val="none" w:sz="0" w:space="0" w:color="auto"/>
            <w:bottom w:val="none" w:sz="0" w:space="0" w:color="auto"/>
            <w:right w:val="none" w:sz="0" w:space="0" w:color="auto"/>
          </w:divBdr>
        </w:div>
        <w:div w:id="1622107175">
          <w:marLeft w:val="0"/>
          <w:marRight w:val="0"/>
          <w:marTop w:val="0"/>
          <w:marBottom w:val="0"/>
          <w:divBdr>
            <w:top w:val="none" w:sz="0" w:space="0" w:color="auto"/>
            <w:left w:val="none" w:sz="0" w:space="0" w:color="auto"/>
            <w:bottom w:val="none" w:sz="0" w:space="0" w:color="auto"/>
            <w:right w:val="none" w:sz="0" w:space="0" w:color="auto"/>
          </w:divBdr>
        </w:div>
        <w:div w:id="1558205689">
          <w:marLeft w:val="0"/>
          <w:marRight w:val="0"/>
          <w:marTop w:val="0"/>
          <w:marBottom w:val="0"/>
          <w:divBdr>
            <w:top w:val="none" w:sz="0" w:space="0" w:color="auto"/>
            <w:left w:val="none" w:sz="0" w:space="0" w:color="auto"/>
            <w:bottom w:val="none" w:sz="0" w:space="0" w:color="auto"/>
            <w:right w:val="none" w:sz="0" w:space="0" w:color="auto"/>
          </w:divBdr>
        </w:div>
        <w:div w:id="2012828609">
          <w:marLeft w:val="0"/>
          <w:marRight w:val="0"/>
          <w:marTop w:val="0"/>
          <w:marBottom w:val="0"/>
          <w:divBdr>
            <w:top w:val="none" w:sz="0" w:space="0" w:color="auto"/>
            <w:left w:val="none" w:sz="0" w:space="0" w:color="auto"/>
            <w:bottom w:val="none" w:sz="0" w:space="0" w:color="auto"/>
            <w:right w:val="none" w:sz="0" w:space="0" w:color="auto"/>
          </w:divBdr>
        </w:div>
        <w:div w:id="996693766">
          <w:marLeft w:val="0"/>
          <w:marRight w:val="0"/>
          <w:marTop w:val="0"/>
          <w:marBottom w:val="0"/>
          <w:divBdr>
            <w:top w:val="none" w:sz="0" w:space="0" w:color="auto"/>
            <w:left w:val="none" w:sz="0" w:space="0" w:color="auto"/>
            <w:bottom w:val="none" w:sz="0" w:space="0" w:color="auto"/>
            <w:right w:val="none" w:sz="0" w:space="0" w:color="auto"/>
          </w:divBdr>
        </w:div>
        <w:div w:id="798962386">
          <w:marLeft w:val="0"/>
          <w:marRight w:val="0"/>
          <w:marTop w:val="0"/>
          <w:marBottom w:val="0"/>
          <w:divBdr>
            <w:top w:val="none" w:sz="0" w:space="0" w:color="auto"/>
            <w:left w:val="none" w:sz="0" w:space="0" w:color="auto"/>
            <w:bottom w:val="none" w:sz="0" w:space="0" w:color="auto"/>
            <w:right w:val="none" w:sz="0" w:space="0" w:color="auto"/>
          </w:divBdr>
        </w:div>
        <w:div w:id="911499634">
          <w:marLeft w:val="0"/>
          <w:marRight w:val="0"/>
          <w:marTop w:val="0"/>
          <w:marBottom w:val="0"/>
          <w:divBdr>
            <w:top w:val="none" w:sz="0" w:space="0" w:color="auto"/>
            <w:left w:val="none" w:sz="0" w:space="0" w:color="auto"/>
            <w:bottom w:val="none" w:sz="0" w:space="0" w:color="auto"/>
            <w:right w:val="none" w:sz="0" w:space="0" w:color="auto"/>
          </w:divBdr>
        </w:div>
        <w:div w:id="1817184811">
          <w:marLeft w:val="0"/>
          <w:marRight w:val="0"/>
          <w:marTop w:val="0"/>
          <w:marBottom w:val="0"/>
          <w:divBdr>
            <w:top w:val="none" w:sz="0" w:space="0" w:color="auto"/>
            <w:left w:val="none" w:sz="0" w:space="0" w:color="auto"/>
            <w:bottom w:val="none" w:sz="0" w:space="0" w:color="auto"/>
            <w:right w:val="none" w:sz="0" w:space="0" w:color="auto"/>
          </w:divBdr>
        </w:div>
        <w:div w:id="203560906">
          <w:marLeft w:val="0"/>
          <w:marRight w:val="0"/>
          <w:marTop w:val="0"/>
          <w:marBottom w:val="0"/>
          <w:divBdr>
            <w:top w:val="none" w:sz="0" w:space="0" w:color="auto"/>
            <w:left w:val="none" w:sz="0" w:space="0" w:color="auto"/>
            <w:bottom w:val="none" w:sz="0" w:space="0" w:color="auto"/>
            <w:right w:val="none" w:sz="0" w:space="0" w:color="auto"/>
          </w:divBdr>
        </w:div>
        <w:div w:id="988171489">
          <w:marLeft w:val="0"/>
          <w:marRight w:val="0"/>
          <w:marTop w:val="0"/>
          <w:marBottom w:val="0"/>
          <w:divBdr>
            <w:top w:val="none" w:sz="0" w:space="0" w:color="auto"/>
            <w:left w:val="none" w:sz="0" w:space="0" w:color="auto"/>
            <w:bottom w:val="none" w:sz="0" w:space="0" w:color="auto"/>
            <w:right w:val="none" w:sz="0" w:space="0" w:color="auto"/>
          </w:divBdr>
        </w:div>
        <w:div w:id="40907892">
          <w:marLeft w:val="0"/>
          <w:marRight w:val="0"/>
          <w:marTop w:val="0"/>
          <w:marBottom w:val="0"/>
          <w:divBdr>
            <w:top w:val="none" w:sz="0" w:space="0" w:color="auto"/>
            <w:left w:val="none" w:sz="0" w:space="0" w:color="auto"/>
            <w:bottom w:val="none" w:sz="0" w:space="0" w:color="auto"/>
            <w:right w:val="none" w:sz="0" w:space="0" w:color="auto"/>
          </w:divBdr>
        </w:div>
        <w:div w:id="1524049454">
          <w:marLeft w:val="0"/>
          <w:marRight w:val="0"/>
          <w:marTop w:val="0"/>
          <w:marBottom w:val="0"/>
          <w:divBdr>
            <w:top w:val="none" w:sz="0" w:space="0" w:color="auto"/>
            <w:left w:val="none" w:sz="0" w:space="0" w:color="auto"/>
            <w:bottom w:val="none" w:sz="0" w:space="0" w:color="auto"/>
            <w:right w:val="none" w:sz="0" w:space="0" w:color="auto"/>
          </w:divBdr>
        </w:div>
        <w:div w:id="941260732">
          <w:marLeft w:val="0"/>
          <w:marRight w:val="0"/>
          <w:marTop w:val="0"/>
          <w:marBottom w:val="0"/>
          <w:divBdr>
            <w:top w:val="none" w:sz="0" w:space="0" w:color="auto"/>
            <w:left w:val="none" w:sz="0" w:space="0" w:color="auto"/>
            <w:bottom w:val="none" w:sz="0" w:space="0" w:color="auto"/>
            <w:right w:val="none" w:sz="0" w:space="0" w:color="auto"/>
          </w:divBdr>
        </w:div>
        <w:div w:id="1859155877">
          <w:marLeft w:val="0"/>
          <w:marRight w:val="0"/>
          <w:marTop w:val="0"/>
          <w:marBottom w:val="0"/>
          <w:divBdr>
            <w:top w:val="none" w:sz="0" w:space="0" w:color="auto"/>
            <w:left w:val="none" w:sz="0" w:space="0" w:color="auto"/>
            <w:bottom w:val="none" w:sz="0" w:space="0" w:color="auto"/>
            <w:right w:val="none" w:sz="0" w:space="0" w:color="auto"/>
          </w:divBdr>
        </w:div>
        <w:div w:id="602497568">
          <w:marLeft w:val="0"/>
          <w:marRight w:val="0"/>
          <w:marTop w:val="0"/>
          <w:marBottom w:val="0"/>
          <w:divBdr>
            <w:top w:val="none" w:sz="0" w:space="0" w:color="auto"/>
            <w:left w:val="none" w:sz="0" w:space="0" w:color="auto"/>
            <w:bottom w:val="none" w:sz="0" w:space="0" w:color="auto"/>
            <w:right w:val="none" w:sz="0" w:space="0" w:color="auto"/>
          </w:divBdr>
        </w:div>
        <w:div w:id="62219411">
          <w:marLeft w:val="0"/>
          <w:marRight w:val="0"/>
          <w:marTop w:val="0"/>
          <w:marBottom w:val="0"/>
          <w:divBdr>
            <w:top w:val="none" w:sz="0" w:space="0" w:color="auto"/>
            <w:left w:val="none" w:sz="0" w:space="0" w:color="auto"/>
            <w:bottom w:val="none" w:sz="0" w:space="0" w:color="auto"/>
            <w:right w:val="none" w:sz="0" w:space="0" w:color="auto"/>
          </w:divBdr>
        </w:div>
        <w:div w:id="175119124">
          <w:marLeft w:val="0"/>
          <w:marRight w:val="0"/>
          <w:marTop w:val="0"/>
          <w:marBottom w:val="0"/>
          <w:divBdr>
            <w:top w:val="none" w:sz="0" w:space="0" w:color="auto"/>
            <w:left w:val="none" w:sz="0" w:space="0" w:color="auto"/>
            <w:bottom w:val="none" w:sz="0" w:space="0" w:color="auto"/>
            <w:right w:val="none" w:sz="0" w:space="0" w:color="auto"/>
          </w:divBdr>
        </w:div>
        <w:div w:id="1907912692">
          <w:marLeft w:val="0"/>
          <w:marRight w:val="0"/>
          <w:marTop w:val="0"/>
          <w:marBottom w:val="0"/>
          <w:divBdr>
            <w:top w:val="none" w:sz="0" w:space="0" w:color="auto"/>
            <w:left w:val="none" w:sz="0" w:space="0" w:color="auto"/>
            <w:bottom w:val="none" w:sz="0" w:space="0" w:color="auto"/>
            <w:right w:val="none" w:sz="0" w:space="0" w:color="auto"/>
          </w:divBdr>
          <w:divsChild>
            <w:div w:id="1339455642">
              <w:marLeft w:val="0"/>
              <w:marRight w:val="0"/>
              <w:marTop w:val="0"/>
              <w:marBottom w:val="0"/>
              <w:divBdr>
                <w:top w:val="none" w:sz="0" w:space="0" w:color="auto"/>
                <w:left w:val="none" w:sz="0" w:space="0" w:color="auto"/>
                <w:bottom w:val="none" w:sz="0" w:space="0" w:color="auto"/>
                <w:right w:val="none" w:sz="0" w:space="0" w:color="auto"/>
              </w:divBdr>
            </w:div>
            <w:div w:id="1698890908">
              <w:marLeft w:val="0"/>
              <w:marRight w:val="0"/>
              <w:marTop w:val="0"/>
              <w:marBottom w:val="0"/>
              <w:divBdr>
                <w:top w:val="none" w:sz="0" w:space="0" w:color="auto"/>
                <w:left w:val="none" w:sz="0" w:space="0" w:color="auto"/>
                <w:bottom w:val="none" w:sz="0" w:space="0" w:color="auto"/>
                <w:right w:val="none" w:sz="0" w:space="0" w:color="auto"/>
              </w:divBdr>
            </w:div>
            <w:div w:id="1807892212">
              <w:marLeft w:val="0"/>
              <w:marRight w:val="0"/>
              <w:marTop w:val="0"/>
              <w:marBottom w:val="0"/>
              <w:divBdr>
                <w:top w:val="none" w:sz="0" w:space="0" w:color="auto"/>
                <w:left w:val="none" w:sz="0" w:space="0" w:color="auto"/>
                <w:bottom w:val="none" w:sz="0" w:space="0" w:color="auto"/>
                <w:right w:val="none" w:sz="0" w:space="0" w:color="auto"/>
              </w:divBdr>
            </w:div>
            <w:div w:id="1061715218">
              <w:marLeft w:val="0"/>
              <w:marRight w:val="0"/>
              <w:marTop w:val="0"/>
              <w:marBottom w:val="0"/>
              <w:divBdr>
                <w:top w:val="none" w:sz="0" w:space="0" w:color="auto"/>
                <w:left w:val="none" w:sz="0" w:space="0" w:color="auto"/>
                <w:bottom w:val="none" w:sz="0" w:space="0" w:color="auto"/>
                <w:right w:val="none" w:sz="0" w:space="0" w:color="auto"/>
              </w:divBdr>
            </w:div>
            <w:div w:id="1074662845">
              <w:marLeft w:val="0"/>
              <w:marRight w:val="0"/>
              <w:marTop w:val="0"/>
              <w:marBottom w:val="0"/>
              <w:divBdr>
                <w:top w:val="none" w:sz="0" w:space="0" w:color="auto"/>
                <w:left w:val="none" w:sz="0" w:space="0" w:color="auto"/>
                <w:bottom w:val="none" w:sz="0" w:space="0" w:color="auto"/>
                <w:right w:val="none" w:sz="0" w:space="0" w:color="auto"/>
              </w:divBdr>
            </w:div>
            <w:div w:id="568807201">
              <w:marLeft w:val="0"/>
              <w:marRight w:val="0"/>
              <w:marTop w:val="0"/>
              <w:marBottom w:val="0"/>
              <w:divBdr>
                <w:top w:val="none" w:sz="0" w:space="0" w:color="auto"/>
                <w:left w:val="none" w:sz="0" w:space="0" w:color="auto"/>
                <w:bottom w:val="none" w:sz="0" w:space="0" w:color="auto"/>
                <w:right w:val="none" w:sz="0" w:space="0" w:color="auto"/>
              </w:divBdr>
            </w:div>
            <w:div w:id="949623947">
              <w:marLeft w:val="0"/>
              <w:marRight w:val="0"/>
              <w:marTop w:val="0"/>
              <w:marBottom w:val="0"/>
              <w:divBdr>
                <w:top w:val="none" w:sz="0" w:space="0" w:color="auto"/>
                <w:left w:val="none" w:sz="0" w:space="0" w:color="auto"/>
                <w:bottom w:val="none" w:sz="0" w:space="0" w:color="auto"/>
                <w:right w:val="none" w:sz="0" w:space="0" w:color="auto"/>
              </w:divBdr>
            </w:div>
            <w:div w:id="20402474">
              <w:marLeft w:val="0"/>
              <w:marRight w:val="0"/>
              <w:marTop w:val="0"/>
              <w:marBottom w:val="0"/>
              <w:divBdr>
                <w:top w:val="none" w:sz="0" w:space="0" w:color="auto"/>
                <w:left w:val="none" w:sz="0" w:space="0" w:color="auto"/>
                <w:bottom w:val="none" w:sz="0" w:space="0" w:color="auto"/>
                <w:right w:val="none" w:sz="0" w:space="0" w:color="auto"/>
              </w:divBdr>
            </w:div>
            <w:div w:id="1688214482">
              <w:marLeft w:val="0"/>
              <w:marRight w:val="0"/>
              <w:marTop w:val="0"/>
              <w:marBottom w:val="0"/>
              <w:divBdr>
                <w:top w:val="none" w:sz="0" w:space="0" w:color="auto"/>
                <w:left w:val="none" w:sz="0" w:space="0" w:color="auto"/>
                <w:bottom w:val="none" w:sz="0" w:space="0" w:color="auto"/>
                <w:right w:val="none" w:sz="0" w:space="0" w:color="auto"/>
              </w:divBdr>
            </w:div>
            <w:div w:id="1596357153">
              <w:marLeft w:val="0"/>
              <w:marRight w:val="0"/>
              <w:marTop w:val="0"/>
              <w:marBottom w:val="0"/>
              <w:divBdr>
                <w:top w:val="none" w:sz="0" w:space="0" w:color="auto"/>
                <w:left w:val="none" w:sz="0" w:space="0" w:color="auto"/>
                <w:bottom w:val="none" w:sz="0" w:space="0" w:color="auto"/>
                <w:right w:val="none" w:sz="0" w:space="0" w:color="auto"/>
              </w:divBdr>
            </w:div>
            <w:div w:id="2140872880">
              <w:marLeft w:val="0"/>
              <w:marRight w:val="0"/>
              <w:marTop w:val="0"/>
              <w:marBottom w:val="0"/>
              <w:divBdr>
                <w:top w:val="none" w:sz="0" w:space="0" w:color="auto"/>
                <w:left w:val="none" w:sz="0" w:space="0" w:color="auto"/>
                <w:bottom w:val="none" w:sz="0" w:space="0" w:color="auto"/>
                <w:right w:val="none" w:sz="0" w:space="0" w:color="auto"/>
              </w:divBdr>
            </w:div>
            <w:div w:id="405034858">
              <w:marLeft w:val="0"/>
              <w:marRight w:val="0"/>
              <w:marTop w:val="0"/>
              <w:marBottom w:val="0"/>
              <w:divBdr>
                <w:top w:val="none" w:sz="0" w:space="0" w:color="auto"/>
                <w:left w:val="none" w:sz="0" w:space="0" w:color="auto"/>
                <w:bottom w:val="none" w:sz="0" w:space="0" w:color="auto"/>
                <w:right w:val="none" w:sz="0" w:space="0" w:color="auto"/>
              </w:divBdr>
            </w:div>
            <w:div w:id="544491718">
              <w:marLeft w:val="0"/>
              <w:marRight w:val="0"/>
              <w:marTop w:val="0"/>
              <w:marBottom w:val="0"/>
              <w:divBdr>
                <w:top w:val="none" w:sz="0" w:space="0" w:color="auto"/>
                <w:left w:val="none" w:sz="0" w:space="0" w:color="auto"/>
                <w:bottom w:val="none" w:sz="0" w:space="0" w:color="auto"/>
                <w:right w:val="none" w:sz="0" w:space="0" w:color="auto"/>
              </w:divBdr>
            </w:div>
            <w:div w:id="1807577421">
              <w:marLeft w:val="0"/>
              <w:marRight w:val="0"/>
              <w:marTop w:val="0"/>
              <w:marBottom w:val="0"/>
              <w:divBdr>
                <w:top w:val="none" w:sz="0" w:space="0" w:color="auto"/>
                <w:left w:val="none" w:sz="0" w:space="0" w:color="auto"/>
                <w:bottom w:val="none" w:sz="0" w:space="0" w:color="auto"/>
                <w:right w:val="none" w:sz="0" w:space="0" w:color="auto"/>
              </w:divBdr>
            </w:div>
            <w:div w:id="1349403314">
              <w:marLeft w:val="0"/>
              <w:marRight w:val="0"/>
              <w:marTop w:val="0"/>
              <w:marBottom w:val="0"/>
              <w:divBdr>
                <w:top w:val="none" w:sz="0" w:space="0" w:color="auto"/>
                <w:left w:val="none" w:sz="0" w:space="0" w:color="auto"/>
                <w:bottom w:val="none" w:sz="0" w:space="0" w:color="auto"/>
                <w:right w:val="none" w:sz="0" w:space="0" w:color="auto"/>
              </w:divBdr>
            </w:div>
            <w:div w:id="1244140227">
              <w:marLeft w:val="0"/>
              <w:marRight w:val="0"/>
              <w:marTop w:val="0"/>
              <w:marBottom w:val="0"/>
              <w:divBdr>
                <w:top w:val="none" w:sz="0" w:space="0" w:color="auto"/>
                <w:left w:val="none" w:sz="0" w:space="0" w:color="auto"/>
                <w:bottom w:val="none" w:sz="0" w:space="0" w:color="auto"/>
                <w:right w:val="none" w:sz="0" w:space="0" w:color="auto"/>
              </w:divBdr>
            </w:div>
            <w:div w:id="1458794047">
              <w:marLeft w:val="0"/>
              <w:marRight w:val="0"/>
              <w:marTop w:val="0"/>
              <w:marBottom w:val="0"/>
              <w:divBdr>
                <w:top w:val="none" w:sz="0" w:space="0" w:color="auto"/>
                <w:left w:val="none" w:sz="0" w:space="0" w:color="auto"/>
                <w:bottom w:val="none" w:sz="0" w:space="0" w:color="auto"/>
                <w:right w:val="none" w:sz="0" w:space="0" w:color="auto"/>
              </w:divBdr>
            </w:div>
            <w:div w:id="451173749">
              <w:marLeft w:val="0"/>
              <w:marRight w:val="0"/>
              <w:marTop w:val="0"/>
              <w:marBottom w:val="0"/>
              <w:divBdr>
                <w:top w:val="none" w:sz="0" w:space="0" w:color="auto"/>
                <w:left w:val="none" w:sz="0" w:space="0" w:color="auto"/>
                <w:bottom w:val="none" w:sz="0" w:space="0" w:color="auto"/>
                <w:right w:val="none" w:sz="0" w:space="0" w:color="auto"/>
              </w:divBdr>
            </w:div>
            <w:div w:id="57293257">
              <w:marLeft w:val="0"/>
              <w:marRight w:val="0"/>
              <w:marTop w:val="0"/>
              <w:marBottom w:val="0"/>
              <w:divBdr>
                <w:top w:val="none" w:sz="0" w:space="0" w:color="auto"/>
                <w:left w:val="none" w:sz="0" w:space="0" w:color="auto"/>
                <w:bottom w:val="none" w:sz="0" w:space="0" w:color="auto"/>
                <w:right w:val="none" w:sz="0" w:space="0" w:color="auto"/>
              </w:divBdr>
              <w:divsChild>
                <w:div w:id="1750227957">
                  <w:marLeft w:val="0"/>
                  <w:marRight w:val="0"/>
                  <w:marTop w:val="0"/>
                  <w:marBottom w:val="0"/>
                  <w:divBdr>
                    <w:top w:val="none" w:sz="0" w:space="0" w:color="auto"/>
                    <w:left w:val="none" w:sz="0" w:space="0" w:color="auto"/>
                    <w:bottom w:val="none" w:sz="0" w:space="0" w:color="auto"/>
                    <w:right w:val="none" w:sz="0" w:space="0" w:color="auto"/>
                  </w:divBdr>
                </w:div>
                <w:div w:id="2012373499">
                  <w:marLeft w:val="0"/>
                  <w:marRight w:val="0"/>
                  <w:marTop w:val="0"/>
                  <w:marBottom w:val="0"/>
                  <w:divBdr>
                    <w:top w:val="none" w:sz="0" w:space="0" w:color="auto"/>
                    <w:left w:val="none" w:sz="0" w:space="0" w:color="auto"/>
                    <w:bottom w:val="none" w:sz="0" w:space="0" w:color="auto"/>
                    <w:right w:val="none" w:sz="0" w:space="0" w:color="auto"/>
                  </w:divBdr>
                </w:div>
                <w:div w:id="14038739">
                  <w:marLeft w:val="0"/>
                  <w:marRight w:val="0"/>
                  <w:marTop w:val="0"/>
                  <w:marBottom w:val="0"/>
                  <w:divBdr>
                    <w:top w:val="none" w:sz="0" w:space="0" w:color="auto"/>
                    <w:left w:val="none" w:sz="0" w:space="0" w:color="auto"/>
                    <w:bottom w:val="none" w:sz="0" w:space="0" w:color="auto"/>
                    <w:right w:val="none" w:sz="0" w:space="0" w:color="auto"/>
                  </w:divBdr>
                  <w:divsChild>
                    <w:div w:id="1912305530">
                      <w:marLeft w:val="0"/>
                      <w:marRight w:val="0"/>
                      <w:marTop w:val="0"/>
                      <w:marBottom w:val="0"/>
                      <w:divBdr>
                        <w:top w:val="none" w:sz="0" w:space="0" w:color="auto"/>
                        <w:left w:val="none" w:sz="0" w:space="0" w:color="auto"/>
                        <w:bottom w:val="none" w:sz="0" w:space="0" w:color="auto"/>
                        <w:right w:val="none" w:sz="0" w:space="0" w:color="auto"/>
                      </w:divBdr>
                    </w:div>
                    <w:div w:id="899827447">
                      <w:marLeft w:val="0"/>
                      <w:marRight w:val="0"/>
                      <w:marTop w:val="0"/>
                      <w:marBottom w:val="0"/>
                      <w:divBdr>
                        <w:top w:val="none" w:sz="0" w:space="0" w:color="auto"/>
                        <w:left w:val="none" w:sz="0" w:space="0" w:color="auto"/>
                        <w:bottom w:val="none" w:sz="0" w:space="0" w:color="auto"/>
                        <w:right w:val="none" w:sz="0" w:space="0" w:color="auto"/>
                      </w:divBdr>
                    </w:div>
                  </w:divsChild>
                </w:div>
                <w:div w:id="1716075061">
                  <w:marLeft w:val="0"/>
                  <w:marRight w:val="0"/>
                  <w:marTop w:val="0"/>
                  <w:marBottom w:val="0"/>
                  <w:divBdr>
                    <w:top w:val="none" w:sz="0" w:space="0" w:color="auto"/>
                    <w:left w:val="none" w:sz="0" w:space="0" w:color="auto"/>
                    <w:bottom w:val="none" w:sz="0" w:space="0" w:color="auto"/>
                    <w:right w:val="none" w:sz="0" w:space="0" w:color="auto"/>
                  </w:divBdr>
                </w:div>
                <w:div w:id="459347689">
                  <w:marLeft w:val="0"/>
                  <w:marRight w:val="0"/>
                  <w:marTop w:val="0"/>
                  <w:marBottom w:val="0"/>
                  <w:divBdr>
                    <w:top w:val="none" w:sz="0" w:space="0" w:color="auto"/>
                    <w:left w:val="none" w:sz="0" w:space="0" w:color="auto"/>
                    <w:bottom w:val="none" w:sz="0" w:space="0" w:color="auto"/>
                    <w:right w:val="none" w:sz="0" w:space="0" w:color="auto"/>
                  </w:divBdr>
                </w:div>
                <w:div w:id="2068333756">
                  <w:marLeft w:val="0"/>
                  <w:marRight w:val="0"/>
                  <w:marTop w:val="0"/>
                  <w:marBottom w:val="0"/>
                  <w:divBdr>
                    <w:top w:val="none" w:sz="0" w:space="0" w:color="auto"/>
                    <w:left w:val="none" w:sz="0" w:space="0" w:color="auto"/>
                    <w:bottom w:val="none" w:sz="0" w:space="0" w:color="auto"/>
                    <w:right w:val="none" w:sz="0" w:space="0" w:color="auto"/>
                  </w:divBdr>
                </w:div>
                <w:div w:id="2052336049">
                  <w:marLeft w:val="0"/>
                  <w:marRight w:val="0"/>
                  <w:marTop w:val="0"/>
                  <w:marBottom w:val="0"/>
                  <w:divBdr>
                    <w:top w:val="none" w:sz="0" w:space="0" w:color="auto"/>
                    <w:left w:val="none" w:sz="0" w:space="0" w:color="auto"/>
                    <w:bottom w:val="none" w:sz="0" w:space="0" w:color="auto"/>
                    <w:right w:val="none" w:sz="0" w:space="0" w:color="auto"/>
                  </w:divBdr>
                </w:div>
                <w:div w:id="30882015">
                  <w:marLeft w:val="0"/>
                  <w:marRight w:val="0"/>
                  <w:marTop w:val="0"/>
                  <w:marBottom w:val="0"/>
                  <w:divBdr>
                    <w:top w:val="none" w:sz="0" w:space="0" w:color="auto"/>
                    <w:left w:val="none" w:sz="0" w:space="0" w:color="auto"/>
                    <w:bottom w:val="none" w:sz="0" w:space="0" w:color="auto"/>
                    <w:right w:val="none" w:sz="0" w:space="0" w:color="auto"/>
                  </w:divBdr>
                </w:div>
                <w:div w:id="1414201846">
                  <w:marLeft w:val="0"/>
                  <w:marRight w:val="0"/>
                  <w:marTop w:val="0"/>
                  <w:marBottom w:val="0"/>
                  <w:divBdr>
                    <w:top w:val="none" w:sz="0" w:space="0" w:color="auto"/>
                    <w:left w:val="none" w:sz="0" w:space="0" w:color="auto"/>
                    <w:bottom w:val="none" w:sz="0" w:space="0" w:color="auto"/>
                    <w:right w:val="none" w:sz="0" w:space="0" w:color="auto"/>
                  </w:divBdr>
                </w:div>
                <w:div w:id="1093555558">
                  <w:marLeft w:val="0"/>
                  <w:marRight w:val="0"/>
                  <w:marTop w:val="0"/>
                  <w:marBottom w:val="0"/>
                  <w:divBdr>
                    <w:top w:val="none" w:sz="0" w:space="0" w:color="auto"/>
                    <w:left w:val="none" w:sz="0" w:space="0" w:color="auto"/>
                    <w:bottom w:val="none" w:sz="0" w:space="0" w:color="auto"/>
                    <w:right w:val="none" w:sz="0" w:space="0" w:color="auto"/>
                  </w:divBdr>
                </w:div>
                <w:div w:id="1205366684">
                  <w:marLeft w:val="0"/>
                  <w:marRight w:val="0"/>
                  <w:marTop w:val="0"/>
                  <w:marBottom w:val="0"/>
                  <w:divBdr>
                    <w:top w:val="none" w:sz="0" w:space="0" w:color="auto"/>
                    <w:left w:val="none" w:sz="0" w:space="0" w:color="auto"/>
                    <w:bottom w:val="none" w:sz="0" w:space="0" w:color="auto"/>
                    <w:right w:val="none" w:sz="0" w:space="0" w:color="auto"/>
                  </w:divBdr>
                </w:div>
                <w:div w:id="1804273557">
                  <w:marLeft w:val="0"/>
                  <w:marRight w:val="0"/>
                  <w:marTop w:val="0"/>
                  <w:marBottom w:val="0"/>
                  <w:divBdr>
                    <w:top w:val="none" w:sz="0" w:space="0" w:color="auto"/>
                    <w:left w:val="none" w:sz="0" w:space="0" w:color="auto"/>
                    <w:bottom w:val="none" w:sz="0" w:space="0" w:color="auto"/>
                    <w:right w:val="none" w:sz="0" w:space="0" w:color="auto"/>
                  </w:divBdr>
                </w:div>
                <w:div w:id="1666013883">
                  <w:marLeft w:val="0"/>
                  <w:marRight w:val="0"/>
                  <w:marTop w:val="0"/>
                  <w:marBottom w:val="0"/>
                  <w:divBdr>
                    <w:top w:val="none" w:sz="0" w:space="0" w:color="auto"/>
                    <w:left w:val="none" w:sz="0" w:space="0" w:color="auto"/>
                    <w:bottom w:val="none" w:sz="0" w:space="0" w:color="auto"/>
                    <w:right w:val="none" w:sz="0" w:space="0" w:color="auto"/>
                  </w:divBdr>
                </w:div>
                <w:div w:id="18401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14144">
      <w:bodyDiv w:val="1"/>
      <w:marLeft w:val="0"/>
      <w:marRight w:val="0"/>
      <w:marTop w:val="0"/>
      <w:marBottom w:val="0"/>
      <w:divBdr>
        <w:top w:val="none" w:sz="0" w:space="0" w:color="auto"/>
        <w:left w:val="none" w:sz="0" w:space="0" w:color="auto"/>
        <w:bottom w:val="none" w:sz="0" w:space="0" w:color="auto"/>
        <w:right w:val="none" w:sz="0" w:space="0" w:color="auto"/>
      </w:divBdr>
      <w:divsChild>
        <w:div w:id="51005217">
          <w:marLeft w:val="0"/>
          <w:marRight w:val="0"/>
          <w:marTop w:val="0"/>
          <w:marBottom w:val="0"/>
          <w:divBdr>
            <w:top w:val="none" w:sz="0" w:space="0" w:color="auto"/>
            <w:left w:val="none" w:sz="0" w:space="0" w:color="auto"/>
            <w:bottom w:val="none" w:sz="0" w:space="0" w:color="auto"/>
            <w:right w:val="none" w:sz="0" w:space="0" w:color="auto"/>
          </w:divBdr>
        </w:div>
        <w:div w:id="1386300549">
          <w:marLeft w:val="0"/>
          <w:marRight w:val="0"/>
          <w:marTop w:val="0"/>
          <w:marBottom w:val="0"/>
          <w:divBdr>
            <w:top w:val="none" w:sz="0" w:space="0" w:color="auto"/>
            <w:left w:val="none" w:sz="0" w:space="0" w:color="auto"/>
            <w:bottom w:val="none" w:sz="0" w:space="0" w:color="auto"/>
            <w:right w:val="none" w:sz="0" w:space="0" w:color="auto"/>
          </w:divBdr>
        </w:div>
        <w:div w:id="1349796646">
          <w:marLeft w:val="0"/>
          <w:marRight w:val="0"/>
          <w:marTop w:val="0"/>
          <w:marBottom w:val="0"/>
          <w:divBdr>
            <w:top w:val="none" w:sz="0" w:space="0" w:color="auto"/>
            <w:left w:val="none" w:sz="0" w:space="0" w:color="auto"/>
            <w:bottom w:val="none" w:sz="0" w:space="0" w:color="auto"/>
            <w:right w:val="none" w:sz="0" w:space="0" w:color="auto"/>
          </w:divBdr>
        </w:div>
      </w:divsChild>
    </w:div>
    <w:div w:id="641884235">
      <w:bodyDiv w:val="1"/>
      <w:marLeft w:val="0"/>
      <w:marRight w:val="0"/>
      <w:marTop w:val="0"/>
      <w:marBottom w:val="0"/>
      <w:divBdr>
        <w:top w:val="none" w:sz="0" w:space="0" w:color="auto"/>
        <w:left w:val="none" w:sz="0" w:space="0" w:color="auto"/>
        <w:bottom w:val="none" w:sz="0" w:space="0" w:color="auto"/>
        <w:right w:val="none" w:sz="0" w:space="0" w:color="auto"/>
      </w:divBdr>
    </w:div>
    <w:div w:id="742482660">
      <w:bodyDiv w:val="1"/>
      <w:marLeft w:val="0"/>
      <w:marRight w:val="0"/>
      <w:marTop w:val="0"/>
      <w:marBottom w:val="0"/>
      <w:divBdr>
        <w:top w:val="none" w:sz="0" w:space="0" w:color="auto"/>
        <w:left w:val="none" w:sz="0" w:space="0" w:color="auto"/>
        <w:bottom w:val="none" w:sz="0" w:space="0" w:color="auto"/>
        <w:right w:val="none" w:sz="0" w:space="0" w:color="auto"/>
      </w:divBdr>
    </w:div>
    <w:div w:id="915287297">
      <w:bodyDiv w:val="1"/>
      <w:marLeft w:val="0"/>
      <w:marRight w:val="0"/>
      <w:marTop w:val="0"/>
      <w:marBottom w:val="0"/>
      <w:divBdr>
        <w:top w:val="none" w:sz="0" w:space="0" w:color="auto"/>
        <w:left w:val="none" w:sz="0" w:space="0" w:color="auto"/>
        <w:bottom w:val="none" w:sz="0" w:space="0" w:color="auto"/>
        <w:right w:val="none" w:sz="0" w:space="0" w:color="auto"/>
      </w:divBdr>
    </w:div>
    <w:div w:id="967970738">
      <w:bodyDiv w:val="1"/>
      <w:marLeft w:val="0"/>
      <w:marRight w:val="0"/>
      <w:marTop w:val="0"/>
      <w:marBottom w:val="0"/>
      <w:divBdr>
        <w:top w:val="none" w:sz="0" w:space="0" w:color="auto"/>
        <w:left w:val="none" w:sz="0" w:space="0" w:color="auto"/>
        <w:bottom w:val="none" w:sz="0" w:space="0" w:color="auto"/>
        <w:right w:val="none" w:sz="0" w:space="0" w:color="auto"/>
      </w:divBdr>
    </w:div>
    <w:div w:id="1025595626">
      <w:bodyDiv w:val="1"/>
      <w:marLeft w:val="0"/>
      <w:marRight w:val="0"/>
      <w:marTop w:val="0"/>
      <w:marBottom w:val="0"/>
      <w:divBdr>
        <w:top w:val="none" w:sz="0" w:space="0" w:color="auto"/>
        <w:left w:val="none" w:sz="0" w:space="0" w:color="auto"/>
        <w:bottom w:val="none" w:sz="0" w:space="0" w:color="auto"/>
        <w:right w:val="none" w:sz="0" w:space="0" w:color="auto"/>
      </w:divBdr>
      <w:divsChild>
        <w:div w:id="1002705443">
          <w:marLeft w:val="0"/>
          <w:marRight w:val="0"/>
          <w:marTop w:val="0"/>
          <w:marBottom w:val="0"/>
          <w:divBdr>
            <w:top w:val="none" w:sz="0" w:space="0" w:color="auto"/>
            <w:left w:val="none" w:sz="0" w:space="0" w:color="auto"/>
            <w:bottom w:val="none" w:sz="0" w:space="0" w:color="auto"/>
            <w:right w:val="none" w:sz="0" w:space="0" w:color="auto"/>
          </w:divBdr>
        </w:div>
        <w:div w:id="1339042129">
          <w:marLeft w:val="0"/>
          <w:marRight w:val="0"/>
          <w:marTop w:val="0"/>
          <w:marBottom w:val="0"/>
          <w:divBdr>
            <w:top w:val="none" w:sz="0" w:space="0" w:color="auto"/>
            <w:left w:val="none" w:sz="0" w:space="0" w:color="auto"/>
            <w:bottom w:val="none" w:sz="0" w:space="0" w:color="auto"/>
            <w:right w:val="none" w:sz="0" w:space="0" w:color="auto"/>
          </w:divBdr>
        </w:div>
        <w:div w:id="257831945">
          <w:marLeft w:val="0"/>
          <w:marRight w:val="0"/>
          <w:marTop w:val="0"/>
          <w:marBottom w:val="0"/>
          <w:divBdr>
            <w:top w:val="none" w:sz="0" w:space="0" w:color="auto"/>
            <w:left w:val="none" w:sz="0" w:space="0" w:color="auto"/>
            <w:bottom w:val="none" w:sz="0" w:space="0" w:color="auto"/>
            <w:right w:val="none" w:sz="0" w:space="0" w:color="auto"/>
          </w:divBdr>
        </w:div>
        <w:div w:id="1288202038">
          <w:marLeft w:val="0"/>
          <w:marRight w:val="0"/>
          <w:marTop w:val="0"/>
          <w:marBottom w:val="0"/>
          <w:divBdr>
            <w:top w:val="none" w:sz="0" w:space="0" w:color="auto"/>
            <w:left w:val="none" w:sz="0" w:space="0" w:color="auto"/>
            <w:bottom w:val="none" w:sz="0" w:space="0" w:color="auto"/>
            <w:right w:val="none" w:sz="0" w:space="0" w:color="auto"/>
          </w:divBdr>
        </w:div>
        <w:div w:id="388918644">
          <w:marLeft w:val="0"/>
          <w:marRight w:val="0"/>
          <w:marTop w:val="0"/>
          <w:marBottom w:val="0"/>
          <w:divBdr>
            <w:top w:val="none" w:sz="0" w:space="0" w:color="auto"/>
            <w:left w:val="none" w:sz="0" w:space="0" w:color="auto"/>
            <w:bottom w:val="none" w:sz="0" w:space="0" w:color="auto"/>
            <w:right w:val="none" w:sz="0" w:space="0" w:color="auto"/>
          </w:divBdr>
        </w:div>
      </w:divsChild>
    </w:div>
    <w:div w:id="1285231638">
      <w:bodyDiv w:val="1"/>
      <w:marLeft w:val="0"/>
      <w:marRight w:val="0"/>
      <w:marTop w:val="0"/>
      <w:marBottom w:val="0"/>
      <w:divBdr>
        <w:top w:val="none" w:sz="0" w:space="0" w:color="auto"/>
        <w:left w:val="none" w:sz="0" w:space="0" w:color="auto"/>
        <w:bottom w:val="none" w:sz="0" w:space="0" w:color="auto"/>
        <w:right w:val="none" w:sz="0" w:space="0" w:color="auto"/>
      </w:divBdr>
      <w:divsChild>
        <w:div w:id="191699040">
          <w:marLeft w:val="0"/>
          <w:marRight w:val="0"/>
          <w:marTop w:val="0"/>
          <w:marBottom w:val="0"/>
          <w:divBdr>
            <w:top w:val="none" w:sz="0" w:space="0" w:color="auto"/>
            <w:left w:val="none" w:sz="0" w:space="0" w:color="auto"/>
            <w:bottom w:val="none" w:sz="0" w:space="0" w:color="auto"/>
            <w:right w:val="none" w:sz="0" w:space="0" w:color="auto"/>
          </w:divBdr>
        </w:div>
      </w:divsChild>
    </w:div>
    <w:div w:id="1327975383">
      <w:bodyDiv w:val="1"/>
      <w:marLeft w:val="0"/>
      <w:marRight w:val="0"/>
      <w:marTop w:val="0"/>
      <w:marBottom w:val="0"/>
      <w:divBdr>
        <w:top w:val="none" w:sz="0" w:space="0" w:color="auto"/>
        <w:left w:val="none" w:sz="0" w:space="0" w:color="auto"/>
        <w:bottom w:val="none" w:sz="0" w:space="0" w:color="auto"/>
        <w:right w:val="none" w:sz="0" w:space="0" w:color="auto"/>
      </w:divBdr>
      <w:divsChild>
        <w:div w:id="1481459734">
          <w:marLeft w:val="0"/>
          <w:marRight w:val="0"/>
          <w:marTop w:val="0"/>
          <w:marBottom w:val="0"/>
          <w:divBdr>
            <w:top w:val="none" w:sz="0" w:space="0" w:color="auto"/>
            <w:left w:val="none" w:sz="0" w:space="0" w:color="auto"/>
            <w:bottom w:val="none" w:sz="0" w:space="0" w:color="auto"/>
            <w:right w:val="none" w:sz="0" w:space="0" w:color="auto"/>
          </w:divBdr>
        </w:div>
        <w:div w:id="370571798">
          <w:marLeft w:val="0"/>
          <w:marRight w:val="0"/>
          <w:marTop w:val="0"/>
          <w:marBottom w:val="0"/>
          <w:divBdr>
            <w:top w:val="none" w:sz="0" w:space="0" w:color="auto"/>
            <w:left w:val="none" w:sz="0" w:space="0" w:color="auto"/>
            <w:bottom w:val="none" w:sz="0" w:space="0" w:color="auto"/>
            <w:right w:val="none" w:sz="0" w:space="0" w:color="auto"/>
          </w:divBdr>
        </w:div>
        <w:div w:id="1244340171">
          <w:marLeft w:val="0"/>
          <w:marRight w:val="0"/>
          <w:marTop w:val="0"/>
          <w:marBottom w:val="0"/>
          <w:divBdr>
            <w:top w:val="none" w:sz="0" w:space="0" w:color="auto"/>
            <w:left w:val="none" w:sz="0" w:space="0" w:color="auto"/>
            <w:bottom w:val="none" w:sz="0" w:space="0" w:color="auto"/>
            <w:right w:val="none" w:sz="0" w:space="0" w:color="auto"/>
          </w:divBdr>
        </w:div>
      </w:divsChild>
    </w:div>
    <w:div w:id="1348412346">
      <w:bodyDiv w:val="1"/>
      <w:marLeft w:val="0"/>
      <w:marRight w:val="0"/>
      <w:marTop w:val="0"/>
      <w:marBottom w:val="0"/>
      <w:divBdr>
        <w:top w:val="none" w:sz="0" w:space="0" w:color="auto"/>
        <w:left w:val="none" w:sz="0" w:space="0" w:color="auto"/>
        <w:bottom w:val="none" w:sz="0" w:space="0" w:color="auto"/>
        <w:right w:val="none" w:sz="0" w:space="0" w:color="auto"/>
      </w:divBdr>
      <w:divsChild>
        <w:div w:id="111678724">
          <w:marLeft w:val="0"/>
          <w:marRight w:val="0"/>
          <w:marTop w:val="0"/>
          <w:marBottom w:val="0"/>
          <w:divBdr>
            <w:top w:val="none" w:sz="0" w:space="0" w:color="auto"/>
            <w:left w:val="none" w:sz="0" w:space="0" w:color="auto"/>
            <w:bottom w:val="none" w:sz="0" w:space="0" w:color="auto"/>
            <w:right w:val="none" w:sz="0" w:space="0" w:color="auto"/>
          </w:divBdr>
        </w:div>
        <w:div w:id="1408186945">
          <w:marLeft w:val="0"/>
          <w:marRight w:val="0"/>
          <w:marTop w:val="0"/>
          <w:marBottom w:val="0"/>
          <w:divBdr>
            <w:top w:val="none" w:sz="0" w:space="0" w:color="auto"/>
            <w:left w:val="none" w:sz="0" w:space="0" w:color="auto"/>
            <w:bottom w:val="none" w:sz="0" w:space="0" w:color="auto"/>
            <w:right w:val="none" w:sz="0" w:space="0" w:color="auto"/>
          </w:divBdr>
        </w:div>
        <w:div w:id="1671253914">
          <w:marLeft w:val="0"/>
          <w:marRight w:val="0"/>
          <w:marTop w:val="0"/>
          <w:marBottom w:val="0"/>
          <w:divBdr>
            <w:top w:val="none" w:sz="0" w:space="0" w:color="auto"/>
            <w:left w:val="none" w:sz="0" w:space="0" w:color="auto"/>
            <w:bottom w:val="none" w:sz="0" w:space="0" w:color="auto"/>
            <w:right w:val="none" w:sz="0" w:space="0" w:color="auto"/>
          </w:divBdr>
        </w:div>
        <w:div w:id="1937908644">
          <w:marLeft w:val="0"/>
          <w:marRight w:val="0"/>
          <w:marTop w:val="0"/>
          <w:marBottom w:val="0"/>
          <w:divBdr>
            <w:top w:val="none" w:sz="0" w:space="0" w:color="auto"/>
            <w:left w:val="none" w:sz="0" w:space="0" w:color="auto"/>
            <w:bottom w:val="none" w:sz="0" w:space="0" w:color="auto"/>
            <w:right w:val="none" w:sz="0" w:space="0" w:color="auto"/>
          </w:divBdr>
        </w:div>
        <w:div w:id="1341542701">
          <w:marLeft w:val="0"/>
          <w:marRight w:val="0"/>
          <w:marTop w:val="0"/>
          <w:marBottom w:val="0"/>
          <w:divBdr>
            <w:top w:val="none" w:sz="0" w:space="0" w:color="auto"/>
            <w:left w:val="none" w:sz="0" w:space="0" w:color="auto"/>
            <w:bottom w:val="none" w:sz="0" w:space="0" w:color="auto"/>
            <w:right w:val="none" w:sz="0" w:space="0" w:color="auto"/>
          </w:divBdr>
        </w:div>
      </w:divsChild>
    </w:div>
    <w:div w:id="1399018896">
      <w:bodyDiv w:val="1"/>
      <w:marLeft w:val="0"/>
      <w:marRight w:val="0"/>
      <w:marTop w:val="0"/>
      <w:marBottom w:val="0"/>
      <w:divBdr>
        <w:top w:val="none" w:sz="0" w:space="0" w:color="auto"/>
        <w:left w:val="none" w:sz="0" w:space="0" w:color="auto"/>
        <w:bottom w:val="none" w:sz="0" w:space="0" w:color="auto"/>
        <w:right w:val="none" w:sz="0" w:space="0" w:color="auto"/>
      </w:divBdr>
      <w:divsChild>
        <w:div w:id="580987557">
          <w:marLeft w:val="0"/>
          <w:marRight w:val="0"/>
          <w:marTop w:val="0"/>
          <w:marBottom w:val="0"/>
          <w:divBdr>
            <w:top w:val="none" w:sz="0" w:space="0" w:color="auto"/>
            <w:left w:val="none" w:sz="0" w:space="0" w:color="auto"/>
            <w:bottom w:val="none" w:sz="0" w:space="0" w:color="auto"/>
            <w:right w:val="none" w:sz="0" w:space="0" w:color="auto"/>
          </w:divBdr>
        </w:div>
        <w:div w:id="532302036">
          <w:marLeft w:val="0"/>
          <w:marRight w:val="0"/>
          <w:marTop w:val="0"/>
          <w:marBottom w:val="0"/>
          <w:divBdr>
            <w:top w:val="none" w:sz="0" w:space="0" w:color="auto"/>
            <w:left w:val="none" w:sz="0" w:space="0" w:color="auto"/>
            <w:bottom w:val="none" w:sz="0" w:space="0" w:color="auto"/>
            <w:right w:val="none" w:sz="0" w:space="0" w:color="auto"/>
          </w:divBdr>
        </w:div>
        <w:div w:id="478352945">
          <w:marLeft w:val="0"/>
          <w:marRight w:val="0"/>
          <w:marTop w:val="0"/>
          <w:marBottom w:val="0"/>
          <w:divBdr>
            <w:top w:val="none" w:sz="0" w:space="0" w:color="auto"/>
            <w:left w:val="none" w:sz="0" w:space="0" w:color="auto"/>
            <w:bottom w:val="none" w:sz="0" w:space="0" w:color="auto"/>
            <w:right w:val="none" w:sz="0" w:space="0" w:color="auto"/>
          </w:divBdr>
        </w:div>
        <w:div w:id="1381054870">
          <w:marLeft w:val="0"/>
          <w:marRight w:val="0"/>
          <w:marTop w:val="0"/>
          <w:marBottom w:val="0"/>
          <w:divBdr>
            <w:top w:val="none" w:sz="0" w:space="0" w:color="auto"/>
            <w:left w:val="none" w:sz="0" w:space="0" w:color="auto"/>
            <w:bottom w:val="none" w:sz="0" w:space="0" w:color="auto"/>
            <w:right w:val="none" w:sz="0" w:space="0" w:color="auto"/>
          </w:divBdr>
        </w:div>
        <w:div w:id="1095395697">
          <w:marLeft w:val="0"/>
          <w:marRight w:val="0"/>
          <w:marTop w:val="0"/>
          <w:marBottom w:val="0"/>
          <w:divBdr>
            <w:top w:val="none" w:sz="0" w:space="0" w:color="auto"/>
            <w:left w:val="none" w:sz="0" w:space="0" w:color="auto"/>
            <w:bottom w:val="none" w:sz="0" w:space="0" w:color="auto"/>
            <w:right w:val="none" w:sz="0" w:space="0" w:color="auto"/>
          </w:divBdr>
        </w:div>
        <w:div w:id="985282361">
          <w:marLeft w:val="0"/>
          <w:marRight w:val="0"/>
          <w:marTop w:val="0"/>
          <w:marBottom w:val="0"/>
          <w:divBdr>
            <w:top w:val="none" w:sz="0" w:space="0" w:color="auto"/>
            <w:left w:val="none" w:sz="0" w:space="0" w:color="auto"/>
            <w:bottom w:val="none" w:sz="0" w:space="0" w:color="auto"/>
            <w:right w:val="none" w:sz="0" w:space="0" w:color="auto"/>
          </w:divBdr>
        </w:div>
        <w:div w:id="475027107">
          <w:marLeft w:val="0"/>
          <w:marRight w:val="0"/>
          <w:marTop w:val="0"/>
          <w:marBottom w:val="0"/>
          <w:divBdr>
            <w:top w:val="none" w:sz="0" w:space="0" w:color="auto"/>
            <w:left w:val="none" w:sz="0" w:space="0" w:color="auto"/>
            <w:bottom w:val="none" w:sz="0" w:space="0" w:color="auto"/>
            <w:right w:val="none" w:sz="0" w:space="0" w:color="auto"/>
          </w:divBdr>
        </w:div>
        <w:div w:id="1476219060">
          <w:marLeft w:val="0"/>
          <w:marRight w:val="0"/>
          <w:marTop w:val="0"/>
          <w:marBottom w:val="0"/>
          <w:divBdr>
            <w:top w:val="none" w:sz="0" w:space="0" w:color="auto"/>
            <w:left w:val="none" w:sz="0" w:space="0" w:color="auto"/>
            <w:bottom w:val="none" w:sz="0" w:space="0" w:color="auto"/>
            <w:right w:val="none" w:sz="0" w:space="0" w:color="auto"/>
          </w:divBdr>
        </w:div>
        <w:div w:id="501434293">
          <w:marLeft w:val="0"/>
          <w:marRight w:val="0"/>
          <w:marTop w:val="0"/>
          <w:marBottom w:val="0"/>
          <w:divBdr>
            <w:top w:val="none" w:sz="0" w:space="0" w:color="auto"/>
            <w:left w:val="none" w:sz="0" w:space="0" w:color="auto"/>
            <w:bottom w:val="none" w:sz="0" w:space="0" w:color="auto"/>
            <w:right w:val="none" w:sz="0" w:space="0" w:color="auto"/>
          </w:divBdr>
        </w:div>
        <w:div w:id="373889492">
          <w:marLeft w:val="0"/>
          <w:marRight w:val="0"/>
          <w:marTop w:val="0"/>
          <w:marBottom w:val="0"/>
          <w:divBdr>
            <w:top w:val="none" w:sz="0" w:space="0" w:color="auto"/>
            <w:left w:val="none" w:sz="0" w:space="0" w:color="auto"/>
            <w:bottom w:val="none" w:sz="0" w:space="0" w:color="auto"/>
            <w:right w:val="none" w:sz="0" w:space="0" w:color="auto"/>
          </w:divBdr>
        </w:div>
        <w:div w:id="1743404268">
          <w:marLeft w:val="0"/>
          <w:marRight w:val="0"/>
          <w:marTop w:val="0"/>
          <w:marBottom w:val="0"/>
          <w:divBdr>
            <w:top w:val="none" w:sz="0" w:space="0" w:color="auto"/>
            <w:left w:val="none" w:sz="0" w:space="0" w:color="auto"/>
            <w:bottom w:val="none" w:sz="0" w:space="0" w:color="auto"/>
            <w:right w:val="none" w:sz="0" w:space="0" w:color="auto"/>
          </w:divBdr>
        </w:div>
        <w:div w:id="1048186311">
          <w:marLeft w:val="0"/>
          <w:marRight w:val="0"/>
          <w:marTop w:val="0"/>
          <w:marBottom w:val="0"/>
          <w:divBdr>
            <w:top w:val="none" w:sz="0" w:space="0" w:color="auto"/>
            <w:left w:val="none" w:sz="0" w:space="0" w:color="auto"/>
            <w:bottom w:val="none" w:sz="0" w:space="0" w:color="auto"/>
            <w:right w:val="none" w:sz="0" w:space="0" w:color="auto"/>
          </w:divBdr>
        </w:div>
        <w:div w:id="454952048">
          <w:marLeft w:val="0"/>
          <w:marRight w:val="0"/>
          <w:marTop w:val="0"/>
          <w:marBottom w:val="0"/>
          <w:divBdr>
            <w:top w:val="none" w:sz="0" w:space="0" w:color="auto"/>
            <w:left w:val="none" w:sz="0" w:space="0" w:color="auto"/>
            <w:bottom w:val="none" w:sz="0" w:space="0" w:color="auto"/>
            <w:right w:val="none" w:sz="0" w:space="0" w:color="auto"/>
          </w:divBdr>
        </w:div>
      </w:divsChild>
    </w:div>
    <w:div w:id="1490318389">
      <w:bodyDiv w:val="1"/>
      <w:marLeft w:val="0"/>
      <w:marRight w:val="0"/>
      <w:marTop w:val="0"/>
      <w:marBottom w:val="0"/>
      <w:divBdr>
        <w:top w:val="none" w:sz="0" w:space="0" w:color="auto"/>
        <w:left w:val="none" w:sz="0" w:space="0" w:color="auto"/>
        <w:bottom w:val="none" w:sz="0" w:space="0" w:color="auto"/>
        <w:right w:val="none" w:sz="0" w:space="0" w:color="auto"/>
      </w:divBdr>
      <w:divsChild>
        <w:div w:id="204373391">
          <w:marLeft w:val="0"/>
          <w:marRight w:val="0"/>
          <w:marTop w:val="0"/>
          <w:marBottom w:val="0"/>
          <w:divBdr>
            <w:top w:val="none" w:sz="0" w:space="0" w:color="auto"/>
            <w:left w:val="none" w:sz="0" w:space="0" w:color="auto"/>
            <w:bottom w:val="none" w:sz="0" w:space="0" w:color="auto"/>
            <w:right w:val="none" w:sz="0" w:space="0" w:color="auto"/>
          </w:divBdr>
        </w:div>
        <w:div w:id="56053671">
          <w:marLeft w:val="0"/>
          <w:marRight w:val="0"/>
          <w:marTop w:val="0"/>
          <w:marBottom w:val="0"/>
          <w:divBdr>
            <w:top w:val="none" w:sz="0" w:space="0" w:color="auto"/>
            <w:left w:val="none" w:sz="0" w:space="0" w:color="auto"/>
            <w:bottom w:val="none" w:sz="0" w:space="0" w:color="auto"/>
            <w:right w:val="none" w:sz="0" w:space="0" w:color="auto"/>
          </w:divBdr>
        </w:div>
        <w:div w:id="1193230150">
          <w:marLeft w:val="0"/>
          <w:marRight w:val="0"/>
          <w:marTop w:val="0"/>
          <w:marBottom w:val="0"/>
          <w:divBdr>
            <w:top w:val="none" w:sz="0" w:space="0" w:color="auto"/>
            <w:left w:val="none" w:sz="0" w:space="0" w:color="auto"/>
            <w:bottom w:val="none" w:sz="0" w:space="0" w:color="auto"/>
            <w:right w:val="none" w:sz="0" w:space="0" w:color="auto"/>
          </w:divBdr>
        </w:div>
        <w:div w:id="1807624206">
          <w:marLeft w:val="0"/>
          <w:marRight w:val="0"/>
          <w:marTop w:val="0"/>
          <w:marBottom w:val="0"/>
          <w:divBdr>
            <w:top w:val="none" w:sz="0" w:space="0" w:color="auto"/>
            <w:left w:val="none" w:sz="0" w:space="0" w:color="auto"/>
            <w:bottom w:val="none" w:sz="0" w:space="0" w:color="auto"/>
            <w:right w:val="none" w:sz="0" w:space="0" w:color="auto"/>
          </w:divBdr>
        </w:div>
        <w:div w:id="1098596741">
          <w:marLeft w:val="0"/>
          <w:marRight w:val="0"/>
          <w:marTop w:val="0"/>
          <w:marBottom w:val="0"/>
          <w:divBdr>
            <w:top w:val="none" w:sz="0" w:space="0" w:color="auto"/>
            <w:left w:val="none" w:sz="0" w:space="0" w:color="auto"/>
            <w:bottom w:val="none" w:sz="0" w:space="0" w:color="auto"/>
            <w:right w:val="none" w:sz="0" w:space="0" w:color="auto"/>
          </w:divBdr>
        </w:div>
        <w:div w:id="480317158">
          <w:marLeft w:val="0"/>
          <w:marRight w:val="0"/>
          <w:marTop w:val="0"/>
          <w:marBottom w:val="0"/>
          <w:divBdr>
            <w:top w:val="none" w:sz="0" w:space="0" w:color="auto"/>
            <w:left w:val="none" w:sz="0" w:space="0" w:color="auto"/>
            <w:bottom w:val="none" w:sz="0" w:space="0" w:color="auto"/>
            <w:right w:val="none" w:sz="0" w:space="0" w:color="auto"/>
          </w:divBdr>
        </w:div>
        <w:div w:id="680199534">
          <w:marLeft w:val="0"/>
          <w:marRight w:val="0"/>
          <w:marTop w:val="0"/>
          <w:marBottom w:val="0"/>
          <w:divBdr>
            <w:top w:val="none" w:sz="0" w:space="0" w:color="auto"/>
            <w:left w:val="none" w:sz="0" w:space="0" w:color="auto"/>
            <w:bottom w:val="none" w:sz="0" w:space="0" w:color="auto"/>
            <w:right w:val="none" w:sz="0" w:space="0" w:color="auto"/>
          </w:divBdr>
        </w:div>
      </w:divsChild>
    </w:div>
    <w:div w:id="1525361138">
      <w:bodyDiv w:val="1"/>
      <w:marLeft w:val="0"/>
      <w:marRight w:val="0"/>
      <w:marTop w:val="0"/>
      <w:marBottom w:val="0"/>
      <w:divBdr>
        <w:top w:val="none" w:sz="0" w:space="0" w:color="auto"/>
        <w:left w:val="none" w:sz="0" w:space="0" w:color="auto"/>
        <w:bottom w:val="none" w:sz="0" w:space="0" w:color="auto"/>
        <w:right w:val="none" w:sz="0" w:space="0" w:color="auto"/>
      </w:divBdr>
      <w:divsChild>
        <w:div w:id="1085222517">
          <w:marLeft w:val="0"/>
          <w:marRight w:val="0"/>
          <w:marTop w:val="0"/>
          <w:marBottom w:val="0"/>
          <w:divBdr>
            <w:top w:val="none" w:sz="0" w:space="0" w:color="auto"/>
            <w:left w:val="none" w:sz="0" w:space="0" w:color="auto"/>
            <w:bottom w:val="none" w:sz="0" w:space="0" w:color="auto"/>
            <w:right w:val="none" w:sz="0" w:space="0" w:color="auto"/>
          </w:divBdr>
        </w:div>
        <w:div w:id="1163817647">
          <w:marLeft w:val="0"/>
          <w:marRight w:val="0"/>
          <w:marTop w:val="0"/>
          <w:marBottom w:val="0"/>
          <w:divBdr>
            <w:top w:val="none" w:sz="0" w:space="0" w:color="auto"/>
            <w:left w:val="none" w:sz="0" w:space="0" w:color="auto"/>
            <w:bottom w:val="none" w:sz="0" w:space="0" w:color="auto"/>
            <w:right w:val="none" w:sz="0" w:space="0" w:color="auto"/>
          </w:divBdr>
        </w:div>
        <w:div w:id="1533490889">
          <w:marLeft w:val="0"/>
          <w:marRight w:val="0"/>
          <w:marTop w:val="0"/>
          <w:marBottom w:val="0"/>
          <w:divBdr>
            <w:top w:val="none" w:sz="0" w:space="0" w:color="auto"/>
            <w:left w:val="none" w:sz="0" w:space="0" w:color="auto"/>
            <w:bottom w:val="none" w:sz="0" w:space="0" w:color="auto"/>
            <w:right w:val="none" w:sz="0" w:space="0" w:color="auto"/>
          </w:divBdr>
        </w:div>
        <w:div w:id="1485272154">
          <w:marLeft w:val="0"/>
          <w:marRight w:val="0"/>
          <w:marTop w:val="0"/>
          <w:marBottom w:val="0"/>
          <w:divBdr>
            <w:top w:val="none" w:sz="0" w:space="0" w:color="auto"/>
            <w:left w:val="none" w:sz="0" w:space="0" w:color="auto"/>
            <w:bottom w:val="none" w:sz="0" w:space="0" w:color="auto"/>
            <w:right w:val="none" w:sz="0" w:space="0" w:color="auto"/>
          </w:divBdr>
        </w:div>
        <w:div w:id="1372458031">
          <w:marLeft w:val="0"/>
          <w:marRight w:val="0"/>
          <w:marTop w:val="0"/>
          <w:marBottom w:val="0"/>
          <w:divBdr>
            <w:top w:val="none" w:sz="0" w:space="0" w:color="auto"/>
            <w:left w:val="none" w:sz="0" w:space="0" w:color="auto"/>
            <w:bottom w:val="none" w:sz="0" w:space="0" w:color="auto"/>
            <w:right w:val="none" w:sz="0" w:space="0" w:color="auto"/>
          </w:divBdr>
        </w:div>
        <w:div w:id="1934892538">
          <w:marLeft w:val="0"/>
          <w:marRight w:val="0"/>
          <w:marTop w:val="0"/>
          <w:marBottom w:val="0"/>
          <w:divBdr>
            <w:top w:val="none" w:sz="0" w:space="0" w:color="auto"/>
            <w:left w:val="none" w:sz="0" w:space="0" w:color="auto"/>
            <w:bottom w:val="none" w:sz="0" w:space="0" w:color="auto"/>
            <w:right w:val="none" w:sz="0" w:space="0" w:color="auto"/>
          </w:divBdr>
        </w:div>
        <w:div w:id="531265056">
          <w:marLeft w:val="0"/>
          <w:marRight w:val="0"/>
          <w:marTop w:val="0"/>
          <w:marBottom w:val="0"/>
          <w:divBdr>
            <w:top w:val="none" w:sz="0" w:space="0" w:color="auto"/>
            <w:left w:val="none" w:sz="0" w:space="0" w:color="auto"/>
            <w:bottom w:val="none" w:sz="0" w:space="0" w:color="auto"/>
            <w:right w:val="none" w:sz="0" w:space="0" w:color="auto"/>
          </w:divBdr>
        </w:div>
        <w:div w:id="1282570767">
          <w:marLeft w:val="0"/>
          <w:marRight w:val="0"/>
          <w:marTop w:val="0"/>
          <w:marBottom w:val="0"/>
          <w:divBdr>
            <w:top w:val="none" w:sz="0" w:space="0" w:color="auto"/>
            <w:left w:val="none" w:sz="0" w:space="0" w:color="auto"/>
            <w:bottom w:val="none" w:sz="0" w:space="0" w:color="auto"/>
            <w:right w:val="none" w:sz="0" w:space="0" w:color="auto"/>
          </w:divBdr>
        </w:div>
        <w:div w:id="783381013">
          <w:marLeft w:val="0"/>
          <w:marRight w:val="0"/>
          <w:marTop w:val="0"/>
          <w:marBottom w:val="0"/>
          <w:divBdr>
            <w:top w:val="none" w:sz="0" w:space="0" w:color="auto"/>
            <w:left w:val="none" w:sz="0" w:space="0" w:color="auto"/>
            <w:bottom w:val="none" w:sz="0" w:space="0" w:color="auto"/>
            <w:right w:val="none" w:sz="0" w:space="0" w:color="auto"/>
          </w:divBdr>
        </w:div>
        <w:div w:id="1200239607">
          <w:marLeft w:val="0"/>
          <w:marRight w:val="0"/>
          <w:marTop w:val="0"/>
          <w:marBottom w:val="0"/>
          <w:divBdr>
            <w:top w:val="none" w:sz="0" w:space="0" w:color="auto"/>
            <w:left w:val="none" w:sz="0" w:space="0" w:color="auto"/>
            <w:bottom w:val="none" w:sz="0" w:space="0" w:color="auto"/>
            <w:right w:val="none" w:sz="0" w:space="0" w:color="auto"/>
          </w:divBdr>
        </w:div>
        <w:div w:id="411971124">
          <w:marLeft w:val="0"/>
          <w:marRight w:val="0"/>
          <w:marTop w:val="0"/>
          <w:marBottom w:val="0"/>
          <w:divBdr>
            <w:top w:val="none" w:sz="0" w:space="0" w:color="auto"/>
            <w:left w:val="none" w:sz="0" w:space="0" w:color="auto"/>
            <w:bottom w:val="none" w:sz="0" w:space="0" w:color="auto"/>
            <w:right w:val="none" w:sz="0" w:space="0" w:color="auto"/>
          </w:divBdr>
        </w:div>
        <w:div w:id="197011806">
          <w:marLeft w:val="0"/>
          <w:marRight w:val="0"/>
          <w:marTop w:val="0"/>
          <w:marBottom w:val="0"/>
          <w:divBdr>
            <w:top w:val="none" w:sz="0" w:space="0" w:color="auto"/>
            <w:left w:val="none" w:sz="0" w:space="0" w:color="auto"/>
            <w:bottom w:val="none" w:sz="0" w:space="0" w:color="auto"/>
            <w:right w:val="none" w:sz="0" w:space="0" w:color="auto"/>
          </w:divBdr>
        </w:div>
        <w:div w:id="171336677">
          <w:marLeft w:val="0"/>
          <w:marRight w:val="0"/>
          <w:marTop w:val="0"/>
          <w:marBottom w:val="0"/>
          <w:divBdr>
            <w:top w:val="none" w:sz="0" w:space="0" w:color="auto"/>
            <w:left w:val="none" w:sz="0" w:space="0" w:color="auto"/>
            <w:bottom w:val="none" w:sz="0" w:space="0" w:color="auto"/>
            <w:right w:val="none" w:sz="0" w:space="0" w:color="auto"/>
          </w:divBdr>
        </w:div>
        <w:div w:id="1750157278">
          <w:marLeft w:val="0"/>
          <w:marRight w:val="0"/>
          <w:marTop w:val="0"/>
          <w:marBottom w:val="0"/>
          <w:divBdr>
            <w:top w:val="none" w:sz="0" w:space="0" w:color="auto"/>
            <w:left w:val="none" w:sz="0" w:space="0" w:color="auto"/>
            <w:bottom w:val="none" w:sz="0" w:space="0" w:color="auto"/>
            <w:right w:val="none" w:sz="0" w:space="0" w:color="auto"/>
          </w:divBdr>
        </w:div>
        <w:div w:id="1023938301">
          <w:marLeft w:val="0"/>
          <w:marRight w:val="0"/>
          <w:marTop w:val="0"/>
          <w:marBottom w:val="0"/>
          <w:divBdr>
            <w:top w:val="none" w:sz="0" w:space="0" w:color="auto"/>
            <w:left w:val="none" w:sz="0" w:space="0" w:color="auto"/>
            <w:bottom w:val="none" w:sz="0" w:space="0" w:color="auto"/>
            <w:right w:val="none" w:sz="0" w:space="0" w:color="auto"/>
          </w:divBdr>
        </w:div>
        <w:div w:id="491337840">
          <w:marLeft w:val="0"/>
          <w:marRight w:val="0"/>
          <w:marTop w:val="0"/>
          <w:marBottom w:val="0"/>
          <w:divBdr>
            <w:top w:val="none" w:sz="0" w:space="0" w:color="auto"/>
            <w:left w:val="none" w:sz="0" w:space="0" w:color="auto"/>
            <w:bottom w:val="none" w:sz="0" w:space="0" w:color="auto"/>
            <w:right w:val="none" w:sz="0" w:space="0" w:color="auto"/>
          </w:divBdr>
        </w:div>
        <w:div w:id="1264073912">
          <w:marLeft w:val="0"/>
          <w:marRight w:val="0"/>
          <w:marTop w:val="0"/>
          <w:marBottom w:val="0"/>
          <w:divBdr>
            <w:top w:val="none" w:sz="0" w:space="0" w:color="auto"/>
            <w:left w:val="none" w:sz="0" w:space="0" w:color="auto"/>
            <w:bottom w:val="none" w:sz="0" w:space="0" w:color="auto"/>
            <w:right w:val="none" w:sz="0" w:space="0" w:color="auto"/>
          </w:divBdr>
        </w:div>
        <w:div w:id="2112964476">
          <w:marLeft w:val="0"/>
          <w:marRight w:val="0"/>
          <w:marTop w:val="0"/>
          <w:marBottom w:val="0"/>
          <w:divBdr>
            <w:top w:val="none" w:sz="0" w:space="0" w:color="auto"/>
            <w:left w:val="none" w:sz="0" w:space="0" w:color="auto"/>
            <w:bottom w:val="none" w:sz="0" w:space="0" w:color="auto"/>
            <w:right w:val="none" w:sz="0" w:space="0" w:color="auto"/>
          </w:divBdr>
        </w:div>
        <w:div w:id="1841430650">
          <w:marLeft w:val="0"/>
          <w:marRight w:val="0"/>
          <w:marTop w:val="0"/>
          <w:marBottom w:val="0"/>
          <w:divBdr>
            <w:top w:val="none" w:sz="0" w:space="0" w:color="auto"/>
            <w:left w:val="none" w:sz="0" w:space="0" w:color="auto"/>
            <w:bottom w:val="none" w:sz="0" w:space="0" w:color="auto"/>
            <w:right w:val="none" w:sz="0" w:space="0" w:color="auto"/>
          </w:divBdr>
        </w:div>
      </w:divsChild>
    </w:div>
    <w:div w:id="1642534724">
      <w:bodyDiv w:val="1"/>
      <w:marLeft w:val="0"/>
      <w:marRight w:val="0"/>
      <w:marTop w:val="0"/>
      <w:marBottom w:val="0"/>
      <w:divBdr>
        <w:top w:val="none" w:sz="0" w:space="0" w:color="auto"/>
        <w:left w:val="none" w:sz="0" w:space="0" w:color="auto"/>
        <w:bottom w:val="none" w:sz="0" w:space="0" w:color="auto"/>
        <w:right w:val="none" w:sz="0" w:space="0" w:color="auto"/>
      </w:divBdr>
      <w:divsChild>
        <w:div w:id="466052213">
          <w:marLeft w:val="0"/>
          <w:marRight w:val="0"/>
          <w:marTop w:val="0"/>
          <w:marBottom w:val="0"/>
          <w:divBdr>
            <w:top w:val="none" w:sz="0" w:space="0" w:color="auto"/>
            <w:left w:val="none" w:sz="0" w:space="0" w:color="auto"/>
            <w:bottom w:val="none" w:sz="0" w:space="0" w:color="auto"/>
            <w:right w:val="none" w:sz="0" w:space="0" w:color="auto"/>
          </w:divBdr>
        </w:div>
        <w:div w:id="167402785">
          <w:marLeft w:val="0"/>
          <w:marRight w:val="0"/>
          <w:marTop w:val="0"/>
          <w:marBottom w:val="0"/>
          <w:divBdr>
            <w:top w:val="none" w:sz="0" w:space="0" w:color="auto"/>
            <w:left w:val="none" w:sz="0" w:space="0" w:color="auto"/>
            <w:bottom w:val="none" w:sz="0" w:space="0" w:color="auto"/>
            <w:right w:val="none" w:sz="0" w:space="0" w:color="auto"/>
          </w:divBdr>
        </w:div>
        <w:div w:id="1628393222">
          <w:marLeft w:val="0"/>
          <w:marRight w:val="0"/>
          <w:marTop w:val="0"/>
          <w:marBottom w:val="0"/>
          <w:divBdr>
            <w:top w:val="none" w:sz="0" w:space="0" w:color="auto"/>
            <w:left w:val="none" w:sz="0" w:space="0" w:color="auto"/>
            <w:bottom w:val="none" w:sz="0" w:space="0" w:color="auto"/>
            <w:right w:val="none" w:sz="0" w:space="0" w:color="auto"/>
          </w:divBdr>
        </w:div>
        <w:div w:id="1250776413">
          <w:marLeft w:val="0"/>
          <w:marRight w:val="0"/>
          <w:marTop w:val="0"/>
          <w:marBottom w:val="0"/>
          <w:divBdr>
            <w:top w:val="none" w:sz="0" w:space="0" w:color="auto"/>
            <w:left w:val="none" w:sz="0" w:space="0" w:color="auto"/>
            <w:bottom w:val="none" w:sz="0" w:space="0" w:color="auto"/>
            <w:right w:val="none" w:sz="0" w:space="0" w:color="auto"/>
          </w:divBdr>
        </w:div>
        <w:div w:id="1839424071">
          <w:marLeft w:val="0"/>
          <w:marRight w:val="0"/>
          <w:marTop w:val="0"/>
          <w:marBottom w:val="0"/>
          <w:divBdr>
            <w:top w:val="none" w:sz="0" w:space="0" w:color="auto"/>
            <w:left w:val="none" w:sz="0" w:space="0" w:color="auto"/>
            <w:bottom w:val="none" w:sz="0" w:space="0" w:color="auto"/>
            <w:right w:val="none" w:sz="0" w:space="0" w:color="auto"/>
          </w:divBdr>
        </w:div>
        <w:div w:id="1493107431">
          <w:marLeft w:val="0"/>
          <w:marRight w:val="0"/>
          <w:marTop w:val="0"/>
          <w:marBottom w:val="0"/>
          <w:divBdr>
            <w:top w:val="none" w:sz="0" w:space="0" w:color="auto"/>
            <w:left w:val="none" w:sz="0" w:space="0" w:color="auto"/>
            <w:bottom w:val="none" w:sz="0" w:space="0" w:color="auto"/>
            <w:right w:val="none" w:sz="0" w:space="0" w:color="auto"/>
          </w:divBdr>
        </w:div>
        <w:div w:id="1430007911">
          <w:marLeft w:val="0"/>
          <w:marRight w:val="0"/>
          <w:marTop w:val="0"/>
          <w:marBottom w:val="0"/>
          <w:divBdr>
            <w:top w:val="none" w:sz="0" w:space="0" w:color="auto"/>
            <w:left w:val="none" w:sz="0" w:space="0" w:color="auto"/>
            <w:bottom w:val="none" w:sz="0" w:space="0" w:color="auto"/>
            <w:right w:val="none" w:sz="0" w:space="0" w:color="auto"/>
          </w:divBdr>
        </w:div>
        <w:div w:id="1851790681">
          <w:marLeft w:val="0"/>
          <w:marRight w:val="0"/>
          <w:marTop w:val="0"/>
          <w:marBottom w:val="0"/>
          <w:divBdr>
            <w:top w:val="none" w:sz="0" w:space="0" w:color="auto"/>
            <w:left w:val="none" w:sz="0" w:space="0" w:color="auto"/>
            <w:bottom w:val="none" w:sz="0" w:space="0" w:color="auto"/>
            <w:right w:val="none" w:sz="0" w:space="0" w:color="auto"/>
          </w:divBdr>
        </w:div>
        <w:div w:id="2079789346">
          <w:marLeft w:val="0"/>
          <w:marRight w:val="0"/>
          <w:marTop w:val="0"/>
          <w:marBottom w:val="0"/>
          <w:divBdr>
            <w:top w:val="none" w:sz="0" w:space="0" w:color="auto"/>
            <w:left w:val="none" w:sz="0" w:space="0" w:color="auto"/>
            <w:bottom w:val="none" w:sz="0" w:space="0" w:color="auto"/>
            <w:right w:val="none" w:sz="0" w:space="0" w:color="auto"/>
          </w:divBdr>
        </w:div>
        <w:div w:id="1179584525">
          <w:marLeft w:val="0"/>
          <w:marRight w:val="0"/>
          <w:marTop w:val="0"/>
          <w:marBottom w:val="0"/>
          <w:divBdr>
            <w:top w:val="none" w:sz="0" w:space="0" w:color="auto"/>
            <w:left w:val="none" w:sz="0" w:space="0" w:color="auto"/>
            <w:bottom w:val="none" w:sz="0" w:space="0" w:color="auto"/>
            <w:right w:val="none" w:sz="0" w:space="0" w:color="auto"/>
          </w:divBdr>
        </w:div>
        <w:div w:id="1620913186">
          <w:marLeft w:val="0"/>
          <w:marRight w:val="0"/>
          <w:marTop w:val="0"/>
          <w:marBottom w:val="0"/>
          <w:divBdr>
            <w:top w:val="none" w:sz="0" w:space="0" w:color="auto"/>
            <w:left w:val="none" w:sz="0" w:space="0" w:color="auto"/>
            <w:bottom w:val="none" w:sz="0" w:space="0" w:color="auto"/>
            <w:right w:val="none" w:sz="0" w:space="0" w:color="auto"/>
          </w:divBdr>
        </w:div>
      </w:divsChild>
    </w:div>
    <w:div w:id="1657488840">
      <w:bodyDiv w:val="1"/>
      <w:marLeft w:val="0"/>
      <w:marRight w:val="0"/>
      <w:marTop w:val="0"/>
      <w:marBottom w:val="0"/>
      <w:divBdr>
        <w:top w:val="none" w:sz="0" w:space="0" w:color="auto"/>
        <w:left w:val="none" w:sz="0" w:space="0" w:color="auto"/>
        <w:bottom w:val="none" w:sz="0" w:space="0" w:color="auto"/>
        <w:right w:val="none" w:sz="0" w:space="0" w:color="auto"/>
      </w:divBdr>
    </w:div>
    <w:div w:id="1684935106">
      <w:bodyDiv w:val="1"/>
      <w:marLeft w:val="0"/>
      <w:marRight w:val="0"/>
      <w:marTop w:val="0"/>
      <w:marBottom w:val="0"/>
      <w:divBdr>
        <w:top w:val="none" w:sz="0" w:space="0" w:color="auto"/>
        <w:left w:val="none" w:sz="0" w:space="0" w:color="auto"/>
        <w:bottom w:val="none" w:sz="0" w:space="0" w:color="auto"/>
        <w:right w:val="none" w:sz="0" w:space="0" w:color="auto"/>
      </w:divBdr>
      <w:divsChild>
        <w:div w:id="1538927244">
          <w:marLeft w:val="0"/>
          <w:marRight w:val="0"/>
          <w:marTop w:val="0"/>
          <w:marBottom w:val="0"/>
          <w:divBdr>
            <w:top w:val="none" w:sz="0" w:space="0" w:color="auto"/>
            <w:left w:val="none" w:sz="0" w:space="0" w:color="auto"/>
            <w:bottom w:val="none" w:sz="0" w:space="0" w:color="auto"/>
            <w:right w:val="none" w:sz="0" w:space="0" w:color="auto"/>
          </w:divBdr>
        </w:div>
      </w:divsChild>
    </w:div>
    <w:div w:id="172891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B1927C4F9B2B4FB53750591914A579" ma:contentTypeVersion="9" ma:contentTypeDescription="Create a new document." ma:contentTypeScope="" ma:versionID="220b619b5b9bcacbe31f605edebbc243">
  <xsd:schema xmlns:xsd="http://www.w3.org/2001/XMLSchema" xmlns:xs="http://www.w3.org/2001/XMLSchema" xmlns:p="http://schemas.microsoft.com/office/2006/metadata/properties" xmlns:ns2="0c4944ef-ce87-4194-a505-8ba1b772f489" xmlns:ns3="5437915a-82c2-4c0b-9df4-1c3bee7c189e" targetNamespace="http://schemas.microsoft.com/office/2006/metadata/properties" ma:root="true" ma:fieldsID="b6167f77fbbef0bc57c76b4487745212" ns2:_="" ns3:_="">
    <xsd:import namespace="0c4944ef-ce87-4194-a505-8ba1b772f489"/>
    <xsd:import namespace="5437915a-82c2-4c0b-9df4-1c3bee7c18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944ef-ce87-4194-a505-8ba1b772f48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37915a-82c2-4c0b-9df4-1c3bee7c189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84E50F-8C4C-4991-B5D7-367B822603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6BBDE2-DA0A-464D-8B91-2643B67330F2}">
  <ds:schemaRefs>
    <ds:schemaRef ds:uri="http://schemas.microsoft.com/sharepoint/v3/contenttype/forms"/>
  </ds:schemaRefs>
</ds:datastoreItem>
</file>

<file path=customXml/itemProps3.xml><?xml version="1.0" encoding="utf-8"?>
<ds:datastoreItem xmlns:ds="http://schemas.openxmlformats.org/officeDocument/2006/customXml" ds:itemID="{0DEF2314-C0C7-472B-A5E9-3E0794422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944ef-ce87-4194-a505-8ba1b772f489"/>
    <ds:schemaRef ds:uri="5437915a-82c2-4c0b-9df4-1c3bee7c1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1697</Words>
  <Characters>9674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Martinez</dc:creator>
  <cp:keywords/>
  <dc:description/>
  <cp:lastModifiedBy>Katie O'Brien</cp:lastModifiedBy>
  <cp:revision>2</cp:revision>
  <dcterms:created xsi:type="dcterms:W3CDTF">2024-10-01T22:14:00Z</dcterms:created>
  <dcterms:modified xsi:type="dcterms:W3CDTF">2024-10-01T22:14:00Z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0x0101008BB1927C4F9B2B4FB53750591914A579</vt:lpwstr>
  </property>
</Properties>
</file>